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E6" w:rsidRDefault="00F97AE6" w:rsidP="00F640BD">
      <w:pPr>
        <w:pStyle w:val="Nagwek1"/>
        <w:spacing w:before="0" w:after="0" w:line="276" w:lineRule="auto"/>
        <w:jc w:val="left"/>
        <w:rPr>
          <w:rFonts w:cs="Arial"/>
          <w:b w:val="0"/>
          <w:bCs w:val="0"/>
          <w:sz w:val="24"/>
          <w:szCs w:val="24"/>
        </w:rPr>
      </w:pPr>
    </w:p>
    <w:p w:rsidR="007A7EA5" w:rsidRDefault="007A7EA5" w:rsidP="00F640BD">
      <w:pPr>
        <w:pStyle w:val="Nagwek1"/>
        <w:spacing w:before="0" w:after="0"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>OS-I.7222.26.7</w:t>
      </w:r>
      <w:r w:rsidRPr="00117A10">
        <w:rPr>
          <w:rFonts w:cs="Arial"/>
          <w:b w:val="0"/>
          <w:bCs w:val="0"/>
          <w:sz w:val="24"/>
          <w:szCs w:val="24"/>
        </w:rPr>
        <w:t>.201</w:t>
      </w:r>
      <w:r>
        <w:rPr>
          <w:rFonts w:cs="Arial"/>
          <w:b w:val="0"/>
          <w:bCs w:val="0"/>
          <w:sz w:val="24"/>
          <w:szCs w:val="24"/>
        </w:rPr>
        <w:t>4</w:t>
      </w:r>
      <w:r w:rsidRPr="00117A10">
        <w:rPr>
          <w:rFonts w:cs="Arial"/>
          <w:b w:val="0"/>
          <w:bCs w:val="0"/>
          <w:sz w:val="24"/>
          <w:szCs w:val="24"/>
        </w:rPr>
        <w:t>.EK</w:t>
      </w:r>
      <w:r w:rsidRPr="00117A10">
        <w:rPr>
          <w:rFonts w:cs="Arial"/>
          <w:b w:val="0"/>
          <w:bCs w:val="0"/>
          <w:sz w:val="22"/>
          <w:szCs w:val="22"/>
        </w:rPr>
        <w:tab/>
      </w:r>
      <w:r w:rsidRPr="00117A10">
        <w:rPr>
          <w:rFonts w:cs="Arial"/>
          <w:b w:val="0"/>
          <w:bCs w:val="0"/>
          <w:sz w:val="22"/>
          <w:szCs w:val="22"/>
        </w:rPr>
        <w:tab/>
      </w:r>
      <w:r w:rsidRPr="00117A10">
        <w:rPr>
          <w:rFonts w:cs="Arial"/>
          <w:b w:val="0"/>
          <w:bCs w:val="0"/>
          <w:sz w:val="22"/>
          <w:szCs w:val="22"/>
        </w:rPr>
        <w:tab/>
      </w:r>
      <w:r w:rsidRPr="00117A10">
        <w:rPr>
          <w:rFonts w:cs="Arial"/>
          <w:b w:val="0"/>
          <w:bCs w:val="0"/>
          <w:sz w:val="22"/>
          <w:szCs w:val="22"/>
        </w:rPr>
        <w:tab/>
      </w:r>
      <w:r w:rsidRPr="00117A10">
        <w:rPr>
          <w:rFonts w:cs="Arial"/>
          <w:b w:val="0"/>
          <w:bCs w:val="0"/>
          <w:sz w:val="24"/>
          <w:szCs w:val="24"/>
        </w:rPr>
        <w:t xml:space="preserve">          </w:t>
      </w:r>
      <w:r w:rsidR="0055409F">
        <w:rPr>
          <w:rFonts w:cs="Arial"/>
          <w:b w:val="0"/>
          <w:bCs w:val="0"/>
          <w:sz w:val="24"/>
          <w:szCs w:val="24"/>
        </w:rPr>
        <w:t xml:space="preserve">       </w:t>
      </w:r>
      <w:r w:rsidRPr="00117A10">
        <w:rPr>
          <w:rFonts w:cs="Arial"/>
          <w:b w:val="0"/>
          <w:bCs w:val="0"/>
          <w:sz w:val="24"/>
          <w:szCs w:val="24"/>
        </w:rPr>
        <w:t xml:space="preserve">     Rzeszów, 201</w:t>
      </w:r>
      <w:r w:rsidR="00C650B0">
        <w:rPr>
          <w:rFonts w:cs="Arial"/>
          <w:b w:val="0"/>
          <w:bCs w:val="0"/>
          <w:sz w:val="24"/>
          <w:szCs w:val="24"/>
        </w:rPr>
        <w:t>4</w:t>
      </w:r>
      <w:r w:rsidR="000053E5">
        <w:rPr>
          <w:rFonts w:cs="Arial"/>
          <w:b w:val="0"/>
          <w:bCs w:val="0"/>
          <w:sz w:val="24"/>
          <w:szCs w:val="24"/>
        </w:rPr>
        <w:t xml:space="preserve"> </w:t>
      </w:r>
      <w:r w:rsidR="00C650B0">
        <w:rPr>
          <w:rFonts w:cs="Arial"/>
          <w:b w:val="0"/>
          <w:bCs w:val="0"/>
          <w:sz w:val="24"/>
          <w:szCs w:val="24"/>
        </w:rPr>
        <w:t>-</w:t>
      </w:r>
      <w:r w:rsidR="000053E5">
        <w:rPr>
          <w:rFonts w:cs="Arial"/>
          <w:b w:val="0"/>
          <w:bCs w:val="0"/>
          <w:sz w:val="24"/>
          <w:szCs w:val="24"/>
        </w:rPr>
        <w:t xml:space="preserve"> </w:t>
      </w:r>
      <w:r w:rsidR="00C650B0">
        <w:rPr>
          <w:rFonts w:cs="Arial"/>
          <w:b w:val="0"/>
          <w:bCs w:val="0"/>
          <w:sz w:val="24"/>
          <w:szCs w:val="24"/>
        </w:rPr>
        <w:t>1</w:t>
      </w:r>
      <w:r w:rsidR="008259CE">
        <w:rPr>
          <w:rFonts w:cs="Arial"/>
          <w:b w:val="0"/>
          <w:bCs w:val="0"/>
          <w:sz w:val="24"/>
          <w:szCs w:val="24"/>
        </w:rPr>
        <w:t>1</w:t>
      </w:r>
      <w:r w:rsidRPr="00117A10">
        <w:rPr>
          <w:rFonts w:cs="Arial"/>
          <w:b w:val="0"/>
          <w:bCs w:val="0"/>
          <w:sz w:val="24"/>
          <w:szCs w:val="24"/>
        </w:rPr>
        <w:t>-</w:t>
      </w:r>
      <w:r w:rsidRPr="00117A10">
        <w:rPr>
          <w:rFonts w:cs="Arial"/>
          <w:b w:val="0"/>
          <w:sz w:val="24"/>
          <w:szCs w:val="24"/>
        </w:rPr>
        <w:t xml:space="preserve"> </w:t>
      </w:r>
      <w:r w:rsidR="00493E3C">
        <w:rPr>
          <w:rFonts w:cs="Arial"/>
          <w:b w:val="0"/>
          <w:sz w:val="24"/>
          <w:szCs w:val="24"/>
        </w:rPr>
        <w:t>07</w:t>
      </w:r>
    </w:p>
    <w:p w:rsidR="00005BA5" w:rsidRPr="007A7EA5" w:rsidRDefault="00005BA5" w:rsidP="00F640BD">
      <w:pPr>
        <w:pStyle w:val="Default"/>
        <w:spacing w:line="276" w:lineRule="auto"/>
        <w:ind w:left="2832" w:firstLine="708"/>
        <w:jc w:val="both"/>
        <w:outlineLvl w:val="0"/>
        <w:rPr>
          <w:b/>
          <w:bCs/>
          <w:color w:val="auto"/>
        </w:rPr>
      </w:pPr>
      <w:r w:rsidRPr="007A7EA5">
        <w:rPr>
          <w:b/>
          <w:bCs/>
          <w:color w:val="auto"/>
        </w:rPr>
        <w:t xml:space="preserve">D E C Y Z J A </w:t>
      </w:r>
    </w:p>
    <w:p w:rsidR="00005BA5" w:rsidRPr="00005BA5" w:rsidRDefault="00005BA5" w:rsidP="00F640BD">
      <w:pPr>
        <w:pStyle w:val="Default"/>
        <w:spacing w:line="276" w:lineRule="auto"/>
        <w:ind w:left="2832" w:firstLine="708"/>
        <w:jc w:val="both"/>
        <w:rPr>
          <w:color w:val="FF0000"/>
        </w:rPr>
      </w:pPr>
    </w:p>
    <w:p w:rsidR="007A7EA5" w:rsidRPr="007313B6" w:rsidRDefault="007A7EA5" w:rsidP="00F640B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7313B6">
        <w:rPr>
          <w:lang w:eastAsia="en-US"/>
        </w:rPr>
        <w:t xml:space="preserve">Działając na podstawie: </w:t>
      </w:r>
    </w:p>
    <w:p w:rsidR="007A7EA5" w:rsidRPr="00015727" w:rsidRDefault="007A7EA5" w:rsidP="00F640BD">
      <w:pPr>
        <w:numPr>
          <w:ilvl w:val="0"/>
          <w:numId w:val="17"/>
        </w:numPr>
        <w:spacing w:line="276" w:lineRule="auto"/>
        <w:jc w:val="both"/>
      </w:pPr>
      <w:r w:rsidRPr="00015727">
        <w:t>art. 155 ustawy z dnia 14 czerwca 1960 r. Kodeks postępowania administracyjnego (</w:t>
      </w:r>
      <w:proofErr w:type="spellStart"/>
      <w:r w:rsidRPr="00015727">
        <w:t>t.j</w:t>
      </w:r>
      <w:proofErr w:type="spellEnd"/>
      <w:r w:rsidRPr="00015727">
        <w:t>. Dz. U. z 2013r. poz. 267</w:t>
      </w:r>
      <w:r>
        <w:t xml:space="preserve"> ze zm.</w:t>
      </w:r>
      <w:r w:rsidRPr="00015727">
        <w:t xml:space="preserve">), </w:t>
      </w:r>
    </w:p>
    <w:p w:rsidR="007A7EA5" w:rsidRPr="00015727" w:rsidRDefault="007A7EA5" w:rsidP="00F640BD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</w:rPr>
      </w:pPr>
      <w:r w:rsidRPr="00015727">
        <w:rPr>
          <w:color w:val="auto"/>
        </w:rPr>
        <w:t xml:space="preserve">art. 378 ust. 2a pkt. 1 ustawy z dnia 27 kwietnia </w:t>
      </w:r>
      <w:r w:rsidRPr="00C650B0">
        <w:rPr>
          <w:color w:val="auto"/>
        </w:rPr>
        <w:t>2001r. Prawo ochrony środowiska (</w:t>
      </w:r>
      <w:proofErr w:type="spellStart"/>
      <w:r w:rsidRPr="00C650B0">
        <w:rPr>
          <w:color w:val="auto"/>
        </w:rPr>
        <w:t>t.j</w:t>
      </w:r>
      <w:proofErr w:type="spellEnd"/>
      <w:r w:rsidRPr="00C650B0">
        <w:rPr>
          <w:color w:val="auto"/>
        </w:rPr>
        <w:t xml:space="preserve">. Dz. U. z 2013r. poz.1232. ze zm.), </w:t>
      </w:r>
      <w:r w:rsidR="00D675FB" w:rsidRPr="00C650B0">
        <w:rPr>
          <w:color w:val="auto"/>
        </w:rPr>
        <w:t xml:space="preserve">w związku z § 2 ust. 1 </w:t>
      </w:r>
      <w:r w:rsidR="00D675FB" w:rsidRPr="00C650B0">
        <w:rPr>
          <w:color w:val="auto"/>
        </w:rPr>
        <w:br/>
        <w:t>pkt. 2</w:t>
      </w:r>
      <w:r w:rsidRPr="00C650B0">
        <w:rPr>
          <w:color w:val="auto"/>
        </w:rPr>
        <w:t xml:space="preserve"> rozporządzenia Rady Ministrów z dnia 9</w:t>
      </w:r>
      <w:r w:rsidRPr="00015727">
        <w:rPr>
          <w:color w:val="auto"/>
        </w:rPr>
        <w:t xml:space="preserve"> listopada 2010 r. </w:t>
      </w:r>
      <w:r>
        <w:rPr>
          <w:color w:val="auto"/>
        </w:rPr>
        <w:br/>
      </w:r>
      <w:r w:rsidRPr="00015727">
        <w:rPr>
          <w:color w:val="auto"/>
        </w:rPr>
        <w:t>w sprawie przedsięwzięć mogących znacząco oddziaływać na środowisko (Dz. U. Nr 213 poz. 1397</w:t>
      </w:r>
      <w:r>
        <w:rPr>
          <w:color w:val="auto"/>
        </w:rPr>
        <w:t xml:space="preserve"> ze zm.</w:t>
      </w:r>
      <w:r w:rsidRPr="00015727">
        <w:rPr>
          <w:color w:val="auto"/>
        </w:rPr>
        <w:t xml:space="preserve">), </w:t>
      </w:r>
    </w:p>
    <w:p w:rsidR="007A7EA5" w:rsidRPr="007A7EA5" w:rsidRDefault="00005BA5" w:rsidP="00F640BD">
      <w:pPr>
        <w:spacing w:line="276" w:lineRule="auto"/>
        <w:ind w:firstLine="709"/>
        <w:jc w:val="both"/>
      </w:pPr>
      <w:r w:rsidRPr="007A7EA5">
        <w:t xml:space="preserve">po rozpatrzeniu wniosku </w:t>
      </w:r>
      <w:r w:rsidRPr="007A7EA5">
        <w:rPr>
          <w:b/>
        </w:rPr>
        <w:t>ICN Polfa Rzeszów S.A.</w:t>
      </w:r>
      <w:r w:rsidRPr="007A7EA5">
        <w:t>, ul. Przemysł</w:t>
      </w:r>
      <w:r w:rsidR="007A7EA5" w:rsidRPr="007A7EA5">
        <w:t xml:space="preserve">owa 2, </w:t>
      </w:r>
      <w:r w:rsidR="007A7EA5" w:rsidRPr="007A7EA5">
        <w:br/>
        <w:t>35-959 Rzeszów, z dnia 16 września 2014r.</w:t>
      </w:r>
      <w:r w:rsidRPr="007A7EA5">
        <w:t xml:space="preserve">, </w:t>
      </w:r>
      <w:r w:rsidR="007A7EA5" w:rsidRPr="007A7EA5">
        <w:t xml:space="preserve">w sprawie zmiany decyzji Wojewody Podkarpackiego z dnia 02.01.2006r. znak: ŚR-6618/3/05 </w:t>
      </w:r>
      <w:r w:rsidR="007A7EA5">
        <w:t>ze zm.</w:t>
      </w:r>
      <w:r w:rsidR="000053E5">
        <w:t>,</w:t>
      </w:r>
      <w:r w:rsidR="007A7EA5" w:rsidRPr="007A7EA5">
        <w:t xml:space="preserve"> udzielającej pozwolenia zintegrowanego na prowadzenie instalacji do wytwarzania podstawowych produktów farmaceutycznych z zastosowaniem procesów chemicznych </w:t>
      </w:r>
      <w:r w:rsidR="001F785E">
        <w:br/>
      </w:r>
      <w:r w:rsidR="007A7EA5" w:rsidRPr="007A7EA5">
        <w:t>lub biologiczny</w:t>
      </w:r>
      <w:r w:rsidR="001F785E">
        <w:t>ch - Oddział Syntez w Rzeszowie;</w:t>
      </w:r>
    </w:p>
    <w:p w:rsidR="00005BA5" w:rsidRPr="007A7EA5" w:rsidRDefault="00005BA5" w:rsidP="00F640BD">
      <w:pPr>
        <w:spacing w:before="120" w:after="120" w:line="276" w:lineRule="auto"/>
        <w:jc w:val="center"/>
        <w:rPr>
          <w:b/>
          <w:bCs/>
        </w:rPr>
      </w:pPr>
      <w:r w:rsidRPr="007A7EA5">
        <w:rPr>
          <w:b/>
          <w:bCs/>
        </w:rPr>
        <w:t>o r z e k a m</w:t>
      </w:r>
    </w:p>
    <w:p w:rsidR="007A7EA5" w:rsidRPr="007A7EA5" w:rsidRDefault="00005BA5" w:rsidP="00F640BD">
      <w:pPr>
        <w:spacing w:line="276" w:lineRule="auto"/>
        <w:ind w:firstLine="284"/>
        <w:jc w:val="both"/>
      </w:pPr>
      <w:r w:rsidRPr="007A7EA5">
        <w:rPr>
          <w:b/>
          <w:bCs/>
        </w:rPr>
        <w:t>I</w:t>
      </w:r>
      <w:r w:rsidRPr="007A7EA5">
        <w:t xml:space="preserve">. Zmieniam za zgodą stron decyzję Wojewody Podkarpackiego </w:t>
      </w:r>
      <w:r w:rsidR="007A7EA5" w:rsidRPr="007A7EA5">
        <w:t>z dnia 02.01.2006r. znak: ŚR-6618/3/05</w:t>
      </w:r>
      <w:r w:rsidR="001F785E">
        <w:t>,</w:t>
      </w:r>
      <w:r w:rsidR="007A7EA5" w:rsidRPr="007A7EA5">
        <w:t xml:space="preserve"> zmienioną decyzjami Wojewody Podkarpackiego </w:t>
      </w:r>
      <w:r w:rsidR="007A7EA5" w:rsidRPr="007A7EA5">
        <w:br/>
        <w:t>z dnia 19.07.2006r., znak: ŚR.IV-6618-10/2/06 i z dnia 12.11.2</w:t>
      </w:r>
      <w:r w:rsidR="007A7EA5">
        <w:t xml:space="preserve">007r znak: ŚR.IV.6618-26/2/07 </w:t>
      </w:r>
      <w:r w:rsidR="007A7EA5" w:rsidRPr="007A7EA5">
        <w:t xml:space="preserve">oraz decyzjami Marszałka Województwa Podkarpackiego </w:t>
      </w:r>
      <w:r w:rsidR="0055409F">
        <w:br/>
      </w:r>
      <w:r w:rsidR="007A7EA5" w:rsidRPr="007A7EA5">
        <w:t>z dnia 30.09.2008r. znak: RŚ.VI.7660/26-6/08, z</w:t>
      </w:r>
      <w:r w:rsidR="007A7EA5">
        <w:t xml:space="preserve"> dnia 12.11.2010r. znak: </w:t>
      </w:r>
      <w:r w:rsidR="007A7EA5" w:rsidRPr="007A7EA5">
        <w:t xml:space="preserve">RŚ.VI.EK.7660/37-8/10 oraz z dnia 31.05.2011r. znak: RŚ.VI.7222.25.1.2011.EK </w:t>
      </w:r>
      <w:r w:rsidR="007A7EA5">
        <w:t>udzielającą</w:t>
      </w:r>
      <w:r w:rsidR="007A7EA5" w:rsidRPr="007D4C2D">
        <w:rPr>
          <w:b/>
        </w:rPr>
        <w:t xml:space="preserve"> </w:t>
      </w:r>
      <w:r w:rsidR="007D4C2D" w:rsidRPr="007D4C2D">
        <w:rPr>
          <w:b/>
        </w:rPr>
        <w:t>ICN Polfa Rzeszów S.A.</w:t>
      </w:r>
      <w:r w:rsidR="0055409F">
        <w:rPr>
          <w:b/>
        </w:rPr>
        <w:t>,</w:t>
      </w:r>
      <w:r w:rsidR="007D4C2D" w:rsidRPr="007D4C2D">
        <w:rPr>
          <w:b/>
        </w:rPr>
        <w:t xml:space="preserve"> NIP:</w:t>
      </w:r>
      <w:r w:rsidR="0055409F">
        <w:rPr>
          <w:b/>
        </w:rPr>
        <w:t xml:space="preserve"> </w:t>
      </w:r>
      <w:r w:rsidR="007D4C2D" w:rsidRPr="007D4C2D">
        <w:rPr>
          <w:b/>
        </w:rPr>
        <w:t xml:space="preserve">8130267131, REGON: 690312268 </w:t>
      </w:r>
      <w:r w:rsidR="007A7EA5" w:rsidRPr="007A7EA5">
        <w:t xml:space="preserve">pozwolenia zintegrowanego na prowadzenie instalacji do wytwarzania podstawowych produktów farmaceutycznych z zastosowaniem procesów chemicznych lub biologicznych - Oddział Syntez </w:t>
      </w:r>
      <w:r w:rsidR="007A7EA5">
        <w:t>w Rzeszowie, w następujący sposób:</w:t>
      </w:r>
    </w:p>
    <w:p w:rsidR="00A65885" w:rsidRPr="00410FAF" w:rsidRDefault="00005BA5" w:rsidP="00F640BD">
      <w:pPr>
        <w:autoSpaceDE w:val="0"/>
        <w:autoSpaceDN w:val="0"/>
        <w:adjustRightInd w:val="0"/>
        <w:spacing w:before="120" w:after="120" w:line="276" w:lineRule="auto"/>
        <w:jc w:val="both"/>
        <w:rPr>
          <w:u w:val="single"/>
          <w:lang w:eastAsia="en-US"/>
        </w:rPr>
      </w:pPr>
      <w:r w:rsidRPr="00410FAF">
        <w:rPr>
          <w:b/>
          <w:bCs/>
          <w:u w:val="single"/>
          <w:lang w:eastAsia="en-US"/>
        </w:rPr>
        <w:t xml:space="preserve">I.1. </w:t>
      </w:r>
      <w:r w:rsidR="00A65885" w:rsidRPr="00410FAF">
        <w:rPr>
          <w:b/>
          <w:bCs/>
          <w:u w:val="single"/>
          <w:lang w:eastAsia="en-US"/>
        </w:rPr>
        <w:t>Punkt I.2.1 otrzymuje brzmienie:</w:t>
      </w:r>
    </w:p>
    <w:p w:rsidR="00005BA5" w:rsidRPr="00410FAF" w:rsidRDefault="00A65885" w:rsidP="00F640BD">
      <w:pPr>
        <w:pStyle w:val="Default"/>
        <w:spacing w:line="276" w:lineRule="auto"/>
        <w:ind w:left="284" w:hanging="284"/>
        <w:jc w:val="both"/>
        <w:rPr>
          <w:b/>
          <w:bCs/>
          <w:color w:val="auto"/>
        </w:rPr>
      </w:pPr>
      <w:r w:rsidRPr="00410FAF">
        <w:rPr>
          <w:color w:val="auto"/>
        </w:rPr>
        <w:t>„</w:t>
      </w:r>
      <w:r w:rsidR="00005BA5" w:rsidRPr="00410FAF">
        <w:rPr>
          <w:color w:val="auto"/>
        </w:rPr>
        <w:t xml:space="preserve">I.2.1. Parametry instalacji </w:t>
      </w:r>
    </w:p>
    <w:p w:rsidR="00A65885" w:rsidRPr="00001D12" w:rsidRDefault="00A65885" w:rsidP="00F640BD">
      <w:pPr>
        <w:spacing w:line="276" w:lineRule="auto"/>
        <w:jc w:val="both"/>
      </w:pPr>
      <w:r w:rsidRPr="00001D12">
        <w:t>W skład instalacji Oddziału Syntez będą wchodziły następujące li</w:t>
      </w:r>
      <w:r w:rsidR="00410FAF">
        <w:t>nie technologiczne,</w:t>
      </w:r>
      <w:r w:rsidR="00D675FB">
        <w:t xml:space="preserve"> </w:t>
      </w:r>
      <w:r w:rsidRPr="00001D12">
        <w:t>w których możliwe będzie prowadzenie syntezy jednej lub kil</w:t>
      </w:r>
      <w:r w:rsidR="00410FAF">
        <w:t xml:space="preserve">ku substancji </w:t>
      </w:r>
      <w:r w:rsidRPr="00001D12">
        <w:t>chemicznych:</w:t>
      </w:r>
    </w:p>
    <w:p w:rsidR="00A65885" w:rsidRPr="00001D12" w:rsidRDefault="00A65885" w:rsidP="00F640BD">
      <w:pPr>
        <w:numPr>
          <w:ilvl w:val="0"/>
          <w:numId w:val="3"/>
        </w:numPr>
        <w:tabs>
          <w:tab w:val="left" w:pos="7513"/>
          <w:tab w:val="left" w:pos="8080"/>
        </w:tabs>
        <w:spacing w:line="276" w:lineRule="auto"/>
        <w:ind w:left="284" w:hanging="284"/>
      </w:pPr>
      <w:r w:rsidRPr="00001D12">
        <w:t xml:space="preserve">synteza Chlorowodorku </w:t>
      </w:r>
      <w:proofErr w:type="spellStart"/>
      <w:r w:rsidRPr="00001D12">
        <w:t>Tolperisonu</w:t>
      </w:r>
      <w:proofErr w:type="spellEnd"/>
      <w:r w:rsidRPr="00001D12">
        <w:t xml:space="preserve"> - wydajność nominalna </w:t>
      </w:r>
      <w:r w:rsidR="007D4C2D">
        <w:tab/>
        <w:t>2,0</w:t>
      </w:r>
      <w:r w:rsidR="007D4C2D">
        <w:tab/>
      </w:r>
      <w:r w:rsidRPr="00001D12">
        <w:t>Mg/rok</w:t>
      </w:r>
      <w:r w:rsidR="00410FAF">
        <w:t>,</w:t>
      </w:r>
    </w:p>
    <w:p w:rsidR="00F640BD" w:rsidRDefault="00A65885" w:rsidP="00F640BD">
      <w:pPr>
        <w:numPr>
          <w:ilvl w:val="0"/>
          <w:numId w:val="3"/>
        </w:numPr>
        <w:tabs>
          <w:tab w:val="left" w:pos="7513"/>
          <w:tab w:val="left" w:pos="8080"/>
        </w:tabs>
        <w:spacing w:line="276" w:lineRule="auto"/>
        <w:ind w:left="284" w:hanging="284"/>
      </w:pPr>
      <w:r w:rsidRPr="00001D12">
        <w:t xml:space="preserve">synteza </w:t>
      </w:r>
      <w:proofErr w:type="spellStart"/>
      <w:r w:rsidRPr="00001D12">
        <w:t>Fumaranu</w:t>
      </w:r>
      <w:proofErr w:type="spellEnd"/>
      <w:r w:rsidR="00410FAF">
        <w:t xml:space="preserve"> </w:t>
      </w:r>
      <w:proofErr w:type="spellStart"/>
      <w:r w:rsidRPr="00001D12">
        <w:t>Bisoprololu</w:t>
      </w:r>
      <w:proofErr w:type="spellEnd"/>
      <w:r w:rsidRPr="00001D12">
        <w:t xml:space="preserve"> substancji- wydajność nominalna </w:t>
      </w:r>
      <w:r w:rsidR="00410FAF">
        <w:tab/>
      </w:r>
      <w:r w:rsidR="007D4C2D">
        <w:t>2,2</w:t>
      </w:r>
      <w:r w:rsidR="007D4C2D">
        <w:tab/>
      </w:r>
      <w:r w:rsidRPr="00001D12">
        <w:t>Mg/rok</w:t>
      </w:r>
      <w:r w:rsidR="00410FAF">
        <w:t>,</w:t>
      </w:r>
    </w:p>
    <w:p w:rsidR="00F640BD" w:rsidRDefault="00A65885" w:rsidP="00F640BD">
      <w:pPr>
        <w:numPr>
          <w:ilvl w:val="0"/>
          <w:numId w:val="3"/>
        </w:numPr>
        <w:tabs>
          <w:tab w:val="left" w:pos="7513"/>
          <w:tab w:val="left" w:pos="8080"/>
        </w:tabs>
        <w:spacing w:line="276" w:lineRule="auto"/>
        <w:ind w:left="284" w:hanging="284"/>
      </w:pPr>
      <w:r w:rsidRPr="00001D12">
        <w:t xml:space="preserve">synteza </w:t>
      </w:r>
      <w:proofErr w:type="spellStart"/>
      <w:r w:rsidRPr="00001D12">
        <w:t>Dipromalu</w:t>
      </w:r>
      <w:proofErr w:type="spellEnd"/>
      <w:r w:rsidRPr="00001D12">
        <w:t xml:space="preserve"> substancji- wydajność nominalna </w:t>
      </w:r>
      <w:r w:rsidR="00410FAF">
        <w:tab/>
      </w:r>
      <w:r w:rsidR="007D4C2D">
        <w:t>6,5</w:t>
      </w:r>
      <w:r w:rsidR="007D4C2D">
        <w:tab/>
      </w:r>
      <w:r w:rsidRPr="00001D12">
        <w:t>Mg/rok</w:t>
      </w:r>
      <w:r w:rsidR="002604A8">
        <w:t>,</w:t>
      </w:r>
    </w:p>
    <w:p w:rsidR="00A65885" w:rsidRDefault="00A65885" w:rsidP="00F640BD">
      <w:pPr>
        <w:numPr>
          <w:ilvl w:val="0"/>
          <w:numId w:val="3"/>
        </w:numPr>
        <w:tabs>
          <w:tab w:val="left" w:pos="7513"/>
          <w:tab w:val="left" w:pos="8080"/>
        </w:tabs>
        <w:spacing w:line="276" w:lineRule="auto"/>
        <w:ind w:left="284" w:hanging="284"/>
      </w:pPr>
      <w:r w:rsidRPr="00001D12">
        <w:t xml:space="preserve">synteza Salicylanu Choliny - wydajność nominalna </w:t>
      </w:r>
      <w:r w:rsidR="007D4C2D">
        <w:tab/>
        <w:t>48</w:t>
      </w:r>
      <w:r w:rsidR="007D4C2D">
        <w:tab/>
      </w:r>
      <w:r w:rsidRPr="00001D12">
        <w:t>Mg/rok</w:t>
      </w:r>
      <w:r w:rsidR="00410FAF">
        <w:t>,</w:t>
      </w:r>
    </w:p>
    <w:p w:rsidR="00F640BD" w:rsidRDefault="00F640BD" w:rsidP="00F640BD">
      <w:pPr>
        <w:tabs>
          <w:tab w:val="left" w:pos="7513"/>
          <w:tab w:val="left" w:pos="8080"/>
        </w:tabs>
        <w:spacing w:line="276" w:lineRule="auto"/>
      </w:pPr>
    </w:p>
    <w:p w:rsidR="00F640BD" w:rsidRDefault="00F640BD" w:rsidP="00F640BD">
      <w:pPr>
        <w:tabs>
          <w:tab w:val="left" w:pos="7513"/>
          <w:tab w:val="left" w:pos="8080"/>
        </w:tabs>
        <w:spacing w:line="276" w:lineRule="auto"/>
      </w:pPr>
    </w:p>
    <w:p w:rsidR="00F640BD" w:rsidRPr="00001D12" w:rsidRDefault="00F640BD" w:rsidP="00F640BD">
      <w:pPr>
        <w:tabs>
          <w:tab w:val="left" w:pos="7513"/>
          <w:tab w:val="left" w:pos="8080"/>
        </w:tabs>
        <w:spacing w:line="276" w:lineRule="auto"/>
      </w:pPr>
    </w:p>
    <w:p w:rsidR="00F640BD" w:rsidRDefault="00A65885" w:rsidP="00F640BD">
      <w:pPr>
        <w:numPr>
          <w:ilvl w:val="0"/>
          <w:numId w:val="3"/>
        </w:numPr>
        <w:tabs>
          <w:tab w:val="left" w:pos="7513"/>
          <w:tab w:val="left" w:pos="8080"/>
        </w:tabs>
        <w:spacing w:line="276" w:lineRule="auto"/>
        <w:ind w:left="284" w:hanging="284"/>
      </w:pPr>
      <w:r w:rsidRPr="00001D12">
        <w:lastRenderedPageBreak/>
        <w:t xml:space="preserve">synteza </w:t>
      </w:r>
      <w:proofErr w:type="spellStart"/>
      <w:r w:rsidRPr="00001D12">
        <w:t>Chlorochinaldolu</w:t>
      </w:r>
      <w:proofErr w:type="spellEnd"/>
      <w:r w:rsidRPr="00001D12">
        <w:t xml:space="preserve"> substancji - wydajność nominalna </w:t>
      </w:r>
      <w:r w:rsidR="007D4C2D">
        <w:tab/>
      </w:r>
      <w:r w:rsidRPr="00001D12">
        <w:t xml:space="preserve">4,5 </w:t>
      </w:r>
      <w:r w:rsidR="007D4C2D">
        <w:tab/>
      </w:r>
      <w:r w:rsidRPr="00001D12">
        <w:t>Mg/</w:t>
      </w:r>
      <w:r w:rsidRPr="007D4C2D">
        <w:t>rok</w:t>
      </w:r>
      <w:r w:rsidR="00410FAF" w:rsidRPr="007D4C2D">
        <w:t>,</w:t>
      </w:r>
    </w:p>
    <w:p w:rsidR="00A65885" w:rsidRPr="007D4C2D" w:rsidRDefault="00A65885" w:rsidP="00F640BD">
      <w:pPr>
        <w:numPr>
          <w:ilvl w:val="0"/>
          <w:numId w:val="3"/>
        </w:numPr>
        <w:tabs>
          <w:tab w:val="left" w:pos="7513"/>
          <w:tab w:val="left" w:pos="8080"/>
        </w:tabs>
        <w:spacing w:line="276" w:lineRule="auto"/>
        <w:ind w:left="284" w:hanging="284"/>
      </w:pPr>
      <w:r w:rsidRPr="007D4C2D">
        <w:t xml:space="preserve">synteza </w:t>
      </w:r>
      <w:proofErr w:type="spellStart"/>
      <w:r w:rsidR="00410FAF" w:rsidRPr="007D4C2D">
        <w:t>Fenoksyetanolu</w:t>
      </w:r>
      <w:proofErr w:type="spellEnd"/>
      <w:r w:rsidR="00410FAF" w:rsidRPr="007D4C2D">
        <w:t xml:space="preserve"> - </w:t>
      </w:r>
      <w:r w:rsidRPr="007D4C2D">
        <w:t>wydajność nominalna</w:t>
      </w:r>
      <w:r w:rsidR="007D4C2D">
        <w:tab/>
        <w:t>0,55</w:t>
      </w:r>
      <w:r w:rsidR="007D4C2D">
        <w:tab/>
      </w:r>
      <w:r w:rsidRPr="007D4C2D">
        <w:t>Mg/rok</w:t>
      </w:r>
      <w:r w:rsidR="00410FAF" w:rsidRPr="007D4C2D">
        <w:t>,</w:t>
      </w:r>
    </w:p>
    <w:p w:rsidR="00A65885" w:rsidRPr="007D4C2D" w:rsidRDefault="00A65885" w:rsidP="00F640BD">
      <w:pPr>
        <w:numPr>
          <w:ilvl w:val="0"/>
          <w:numId w:val="3"/>
        </w:numPr>
        <w:tabs>
          <w:tab w:val="left" w:pos="7513"/>
          <w:tab w:val="left" w:pos="8080"/>
        </w:tabs>
        <w:spacing w:line="276" w:lineRule="auto"/>
        <w:ind w:left="284" w:hanging="284"/>
      </w:pPr>
      <w:r w:rsidRPr="007D4C2D">
        <w:t xml:space="preserve">synteza </w:t>
      </w:r>
      <w:proofErr w:type="spellStart"/>
      <w:r w:rsidRPr="007D4C2D">
        <w:t>Telmisartanu</w:t>
      </w:r>
      <w:proofErr w:type="spellEnd"/>
      <w:r w:rsidRPr="007D4C2D">
        <w:t xml:space="preserve"> - wydajność nominalna</w:t>
      </w:r>
      <w:r w:rsidR="00410FAF" w:rsidRPr="007D4C2D">
        <w:t>`</w:t>
      </w:r>
      <w:r w:rsidR="00410FAF" w:rsidRPr="007D4C2D">
        <w:tab/>
      </w:r>
      <w:r w:rsidRPr="007D4C2D">
        <w:t>0,55</w:t>
      </w:r>
      <w:r w:rsidR="007D4C2D">
        <w:tab/>
      </w:r>
      <w:r w:rsidRPr="007D4C2D">
        <w:t>Mg/rok</w:t>
      </w:r>
      <w:r w:rsidR="00410FAF" w:rsidRPr="007D4C2D">
        <w:t>.</w:t>
      </w:r>
    </w:p>
    <w:p w:rsidR="00A65885" w:rsidRPr="00001D12" w:rsidRDefault="00A65885" w:rsidP="00F640BD">
      <w:pPr>
        <w:spacing w:line="276" w:lineRule="auto"/>
        <w:jc w:val="both"/>
      </w:pPr>
      <w:r w:rsidRPr="00001D12">
        <w:t xml:space="preserve">W skład instalacji będzie również wchodzić Laboratorium </w:t>
      </w:r>
      <w:r w:rsidR="00D34556" w:rsidRPr="00493E3C">
        <w:t xml:space="preserve">Produktu dla Oddziału </w:t>
      </w:r>
      <w:r w:rsidR="00493E3C">
        <w:br/>
      </w:r>
      <w:r w:rsidR="00D34556" w:rsidRPr="00493E3C">
        <w:t>Syntez</w:t>
      </w:r>
      <w:r w:rsidRPr="00493E3C">
        <w:t>,</w:t>
      </w:r>
      <w:r w:rsidRPr="00001D12">
        <w:t xml:space="preserve"> stacja chłodu, sieć próżni transportowej oraz układ neutralizacji </w:t>
      </w:r>
      <w:r w:rsidR="00EE21D2">
        <w:br/>
      </w:r>
      <w:r w:rsidRPr="00001D12">
        <w:t>i napowietrzania ścieków przemysłowych. Układ neutralizacji ścieków będą stanowiły:</w:t>
      </w:r>
    </w:p>
    <w:p w:rsidR="00A65885" w:rsidRPr="00001D12" w:rsidRDefault="00A65885" w:rsidP="00F640BD">
      <w:pPr>
        <w:pStyle w:val="Tekstpodstawowywcity2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001D12">
        <w:rPr>
          <w:sz w:val="24"/>
          <w:szCs w:val="24"/>
        </w:rPr>
        <w:t>zbiornik podziemny Z</w:t>
      </w:r>
      <w:r w:rsidRPr="00001D12">
        <w:rPr>
          <w:sz w:val="24"/>
          <w:szCs w:val="24"/>
          <w:vertAlign w:val="subscript"/>
        </w:rPr>
        <w:t>1</w:t>
      </w:r>
      <w:r w:rsidRPr="00001D12">
        <w:rPr>
          <w:sz w:val="24"/>
          <w:szCs w:val="24"/>
        </w:rPr>
        <w:t>; V=2,0 m</w:t>
      </w:r>
      <w:r w:rsidRPr="00001D12">
        <w:rPr>
          <w:sz w:val="24"/>
          <w:szCs w:val="24"/>
          <w:vertAlign w:val="superscript"/>
        </w:rPr>
        <w:t>3</w:t>
      </w:r>
      <w:r w:rsidRPr="00001D12">
        <w:rPr>
          <w:sz w:val="24"/>
          <w:szCs w:val="24"/>
        </w:rPr>
        <w:t xml:space="preserve"> przy Oddziale Chlorochinaldolu</w:t>
      </w:r>
      <w:r w:rsidR="00410FAF">
        <w:rPr>
          <w:sz w:val="24"/>
          <w:szCs w:val="24"/>
        </w:rPr>
        <w:t xml:space="preserve"> substancji,</w:t>
      </w:r>
    </w:p>
    <w:p w:rsidR="00A65885" w:rsidRPr="00410FAF" w:rsidRDefault="00A65885" w:rsidP="00F640BD">
      <w:pPr>
        <w:pStyle w:val="Tekstpodstawowywcity2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410FAF">
        <w:rPr>
          <w:sz w:val="24"/>
          <w:szCs w:val="24"/>
        </w:rPr>
        <w:t xml:space="preserve">2 </w:t>
      </w:r>
      <w:r w:rsidR="00410FAF" w:rsidRPr="00410FAF">
        <w:rPr>
          <w:sz w:val="24"/>
          <w:szCs w:val="24"/>
        </w:rPr>
        <w:t xml:space="preserve">neutralizatory </w:t>
      </w:r>
      <w:r w:rsidRPr="00410FAF">
        <w:rPr>
          <w:sz w:val="24"/>
          <w:szCs w:val="24"/>
        </w:rPr>
        <w:t>ścieków R6</w:t>
      </w:r>
      <w:r w:rsidR="00410FAF" w:rsidRPr="00410FAF">
        <w:rPr>
          <w:sz w:val="24"/>
          <w:szCs w:val="24"/>
        </w:rPr>
        <w:t xml:space="preserve"> o objętości </w:t>
      </w:r>
      <w:r w:rsidRPr="00410FAF">
        <w:rPr>
          <w:sz w:val="24"/>
          <w:szCs w:val="24"/>
        </w:rPr>
        <w:t>3000dm</w:t>
      </w:r>
      <w:r w:rsidRPr="00410FAF">
        <w:rPr>
          <w:sz w:val="24"/>
          <w:szCs w:val="24"/>
          <w:vertAlign w:val="superscript"/>
        </w:rPr>
        <w:t>3</w:t>
      </w:r>
      <w:r w:rsidR="007D4C2D">
        <w:rPr>
          <w:sz w:val="24"/>
          <w:szCs w:val="24"/>
          <w:vertAlign w:val="superscript"/>
        </w:rPr>
        <w:t xml:space="preserve"> </w:t>
      </w:r>
      <w:r w:rsidR="007D4C2D">
        <w:rPr>
          <w:sz w:val="24"/>
          <w:szCs w:val="24"/>
        </w:rPr>
        <w:t>i R7 o objętości V=1600</w:t>
      </w:r>
      <w:r w:rsidRPr="00410FAF">
        <w:rPr>
          <w:sz w:val="24"/>
          <w:szCs w:val="24"/>
        </w:rPr>
        <w:t xml:space="preserve"> dm</w:t>
      </w:r>
      <w:r w:rsidRPr="00410FAF">
        <w:rPr>
          <w:sz w:val="24"/>
          <w:szCs w:val="24"/>
          <w:vertAlign w:val="superscript"/>
        </w:rPr>
        <w:t>3</w:t>
      </w:r>
      <w:r w:rsidR="00410FAF">
        <w:rPr>
          <w:sz w:val="24"/>
          <w:szCs w:val="24"/>
        </w:rPr>
        <w:t>,</w:t>
      </w:r>
    </w:p>
    <w:p w:rsidR="00A65885" w:rsidRPr="00001D12" w:rsidRDefault="00A65885" w:rsidP="00F640BD">
      <w:pPr>
        <w:pStyle w:val="Tekstpodstawowywcity2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001D12">
        <w:rPr>
          <w:sz w:val="24"/>
          <w:szCs w:val="24"/>
        </w:rPr>
        <w:t>reaktor R9 do przygotowywania roz</w:t>
      </w:r>
      <w:r w:rsidR="007D4C2D">
        <w:rPr>
          <w:sz w:val="24"/>
          <w:szCs w:val="24"/>
        </w:rPr>
        <w:t xml:space="preserve">tworu </w:t>
      </w:r>
      <w:proofErr w:type="spellStart"/>
      <w:r w:rsidR="007D4C2D">
        <w:rPr>
          <w:sz w:val="24"/>
          <w:szCs w:val="24"/>
        </w:rPr>
        <w:t>NaOH</w:t>
      </w:r>
      <w:proofErr w:type="spellEnd"/>
      <w:r w:rsidR="007D4C2D">
        <w:rPr>
          <w:sz w:val="24"/>
          <w:szCs w:val="24"/>
        </w:rPr>
        <w:t xml:space="preserve"> o objętości V = 1600 </w:t>
      </w:r>
      <w:r w:rsidRPr="00001D12">
        <w:rPr>
          <w:sz w:val="24"/>
          <w:szCs w:val="24"/>
        </w:rPr>
        <w:t>dm</w:t>
      </w:r>
      <w:r w:rsidRPr="00001D12">
        <w:rPr>
          <w:sz w:val="24"/>
          <w:szCs w:val="24"/>
          <w:vertAlign w:val="superscript"/>
        </w:rPr>
        <w:t>3</w:t>
      </w:r>
      <w:r w:rsidR="00410FAF">
        <w:rPr>
          <w:sz w:val="24"/>
          <w:szCs w:val="24"/>
        </w:rPr>
        <w:t>,</w:t>
      </w:r>
    </w:p>
    <w:p w:rsidR="00A65885" w:rsidRPr="00001D12" w:rsidRDefault="00A65885" w:rsidP="00F640BD">
      <w:pPr>
        <w:pStyle w:val="Tekstpodstawowywcity2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001D12">
        <w:rPr>
          <w:sz w:val="24"/>
          <w:szCs w:val="24"/>
        </w:rPr>
        <w:t>simax-y</w:t>
      </w:r>
      <w:proofErr w:type="spellEnd"/>
      <w:r w:rsidRPr="00001D12">
        <w:rPr>
          <w:sz w:val="24"/>
          <w:szCs w:val="24"/>
        </w:rPr>
        <w:t xml:space="preserve"> szklane S11 do regulacji </w:t>
      </w:r>
      <w:proofErr w:type="spellStart"/>
      <w:r w:rsidRPr="00001D12">
        <w:rPr>
          <w:sz w:val="24"/>
          <w:szCs w:val="24"/>
        </w:rPr>
        <w:t>pH</w:t>
      </w:r>
      <w:proofErr w:type="spellEnd"/>
      <w:r w:rsidR="00410FAF">
        <w:rPr>
          <w:sz w:val="24"/>
          <w:szCs w:val="24"/>
        </w:rPr>
        <w:t>,</w:t>
      </w:r>
    </w:p>
    <w:p w:rsidR="00A65885" w:rsidRPr="00001D12" w:rsidRDefault="00A65885" w:rsidP="00F640BD">
      <w:pPr>
        <w:pStyle w:val="Tekstpodstawowywcity2"/>
        <w:numPr>
          <w:ilvl w:val="0"/>
          <w:numId w:val="4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001D12">
        <w:rPr>
          <w:sz w:val="24"/>
          <w:szCs w:val="24"/>
        </w:rPr>
        <w:t>zbiornik do napowietrzania ścieków Z</w:t>
      </w:r>
      <w:r w:rsidRPr="00001D12">
        <w:rPr>
          <w:sz w:val="24"/>
          <w:szCs w:val="24"/>
          <w:vertAlign w:val="subscript"/>
        </w:rPr>
        <w:t>3</w:t>
      </w:r>
      <w:r w:rsidR="00D675FB">
        <w:rPr>
          <w:sz w:val="24"/>
          <w:szCs w:val="24"/>
        </w:rPr>
        <w:t>;</w:t>
      </w:r>
      <w:r w:rsidR="00410FAF">
        <w:rPr>
          <w:sz w:val="24"/>
          <w:szCs w:val="24"/>
        </w:rPr>
        <w:t xml:space="preserve"> </w:t>
      </w:r>
      <w:r w:rsidR="007D4C2D">
        <w:rPr>
          <w:sz w:val="24"/>
          <w:szCs w:val="24"/>
        </w:rPr>
        <w:t xml:space="preserve">V = 10 </w:t>
      </w:r>
      <w:r w:rsidRPr="00001D12">
        <w:rPr>
          <w:sz w:val="24"/>
          <w:szCs w:val="24"/>
        </w:rPr>
        <w:t>m</w:t>
      </w:r>
      <w:r w:rsidRPr="00001D12">
        <w:rPr>
          <w:sz w:val="24"/>
          <w:szCs w:val="24"/>
          <w:vertAlign w:val="superscript"/>
        </w:rPr>
        <w:t>3</w:t>
      </w:r>
      <w:r w:rsidR="00D675FB">
        <w:rPr>
          <w:sz w:val="24"/>
          <w:szCs w:val="24"/>
        </w:rPr>
        <w:t>, umiejscowiony</w:t>
      </w:r>
      <w:r w:rsidRPr="00001D12">
        <w:rPr>
          <w:sz w:val="24"/>
          <w:szCs w:val="24"/>
        </w:rPr>
        <w:t xml:space="preserve"> przy północno-zachodniej ścianie Oddziału Syntez</w:t>
      </w:r>
      <w:r w:rsidR="00410FAF">
        <w:rPr>
          <w:sz w:val="24"/>
          <w:szCs w:val="24"/>
        </w:rPr>
        <w:t>.</w:t>
      </w:r>
    </w:p>
    <w:p w:rsidR="00005BA5" w:rsidRPr="00CB4BA6" w:rsidRDefault="00CB4BA6" w:rsidP="00F640BD">
      <w:pPr>
        <w:pStyle w:val="Default"/>
        <w:tabs>
          <w:tab w:val="left" w:pos="993"/>
        </w:tabs>
        <w:spacing w:before="120" w:after="120" w:line="276" w:lineRule="auto"/>
        <w:jc w:val="both"/>
        <w:rPr>
          <w:b/>
          <w:color w:val="auto"/>
          <w:u w:val="single"/>
        </w:rPr>
      </w:pPr>
      <w:r w:rsidRPr="00CB4BA6">
        <w:rPr>
          <w:b/>
          <w:color w:val="auto"/>
          <w:u w:val="single"/>
        </w:rPr>
        <w:t xml:space="preserve">I.2 W punkcie </w:t>
      </w:r>
      <w:r w:rsidR="002604A8">
        <w:rPr>
          <w:b/>
          <w:color w:val="auto"/>
          <w:u w:val="single"/>
        </w:rPr>
        <w:t xml:space="preserve">1.2.2.3 </w:t>
      </w:r>
      <w:r w:rsidRPr="00CB4BA6">
        <w:rPr>
          <w:b/>
          <w:color w:val="auto"/>
          <w:u w:val="single"/>
        </w:rPr>
        <w:t xml:space="preserve">charakteryzującym proces syntezy </w:t>
      </w:r>
      <w:proofErr w:type="spellStart"/>
      <w:r w:rsidR="00005BA5" w:rsidRPr="00CB4BA6">
        <w:rPr>
          <w:b/>
          <w:color w:val="auto"/>
          <w:u w:val="single"/>
        </w:rPr>
        <w:t>Chlorochinaldolu</w:t>
      </w:r>
      <w:proofErr w:type="spellEnd"/>
      <w:r w:rsidR="00005BA5" w:rsidRPr="00CB4BA6">
        <w:rPr>
          <w:b/>
          <w:color w:val="auto"/>
          <w:u w:val="single"/>
        </w:rPr>
        <w:t xml:space="preserve"> </w:t>
      </w:r>
      <w:proofErr w:type="spellStart"/>
      <w:r>
        <w:rPr>
          <w:b/>
          <w:color w:val="auto"/>
          <w:u w:val="single"/>
        </w:rPr>
        <w:t>ppkt</w:t>
      </w:r>
      <w:proofErr w:type="spellEnd"/>
      <w:r>
        <w:rPr>
          <w:b/>
          <w:color w:val="auto"/>
          <w:u w:val="single"/>
        </w:rPr>
        <w:t>. b) otrzymuje brzmienie:</w:t>
      </w:r>
    </w:p>
    <w:p w:rsidR="007C0DA7" w:rsidRPr="007C0DA7" w:rsidRDefault="00CB4BA6" w:rsidP="00F640BD">
      <w:pPr>
        <w:tabs>
          <w:tab w:val="left" w:pos="1418"/>
        </w:tabs>
        <w:spacing w:line="276" w:lineRule="auto"/>
        <w:ind w:left="641" w:hanging="641"/>
        <w:jc w:val="both"/>
        <w:rPr>
          <w:color w:val="FF0000"/>
        </w:rPr>
      </w:pPr>
      <w:r w:rsidRPr="00CB4BA6">
        <w:t xml:space="preserve">„ </w:t>
      </w:r>
      <w:r w:rsidR="00005BA5" w:rsidRPr="00CB4BA6">
        <w:t>b)</w:t>
      </w:r>
      <w:r w:rsidR="007C0DA7" w:rsidRPr="00CB4BA6">
        <w:tab/>
      </w:r>
      <w:r w:rsidR="007C0DA7" w:rsidRPr="007C0DA7">
        <w:t xml:space="preserve">8- </w:t>
      </w:r>
      <w:proofErr w:type="spellStart"/>
      <w:r w:rsidR="007C0DA7" w:rsidRPr="007C0DA7">
        <w:t>hydroksychinaldyna</w:t>
      </w:r>
      <w:proofErr w:type="spellEnd"/>
      <w:r w:rsidR="007C0DA7" w:rsidRPr="007C0DA7">
        <w:t xml:space="preserve"> po wstępnym oczysz</w:t>
      </w:r>
      <w:r w:rsidR="001F785E">
        <w:t>czaniu w reaktorze o pojemności</w:t>
      </w:r>
      <w:r w:rsidR="001F785E">
        <w:br/>
      </w:r>
      <w:r w:rsidR="007C0DA7" w:rsidRPr="007C0DA7">
        <w:t>250dm</w:t>
      </w:r>
      <w:r w:rsidR="007C0DA7" w:rsidRPr="007C0DA7">
        <w:rPr>
          <w:vertAlign w:val="superscript"/>
        </w:rPr>
        <w:t>3</w:t>
      </w:r>
      <w:r w:rsidR="007C0DA7" w:rsidRPr="007C0DA7">
        <w:t xml:space="preserve"> i zmianie środowiska reakcji, będzie poddawana chlorowaniu</w:t>
      </w:r>
      <w:r w:rsidR="006E1C3A">
        <w:br/>
      </w:r>
      <w:r w:rsidR="007C0DA7" w:rsidRPr="007C0DA7">
        <w:t>w reaktorze emaliowanym o pojemności 500</w:t>
      </w:r>
      <w:r w:rsidR="00951DFE">
        <w:t xml:space="preserve"> </w:t>
      </w:r>
      <w:r w:rsidR="007C0DA7" w:rsidRPr="007C0DA7">
        <w:t>dm</w:t>
      </w:r>
      <w:r w:rsidR="007C0DA7" w:rsidRPr="007C0DA7">
        <w:rPr>
          <w:vertAlign w:val="superscript"/>
        </w:rPr>
        <w:t>3</w:t>
      </w:r>
      <w:r>
        <w:rPr>
          <w:vertAlign w:val="superscript"/>
        </w:rPr>
        <w:t xml:space="preserve"> </w:t>
      </w:r>
      <w:r w:rsidR="007C0DA7" w:rsidRPr="007C0DA7">
        <w:t xml:space="preserve">zabezpieczonym płuczkami wypełnionymi tiosiarczanem sodu </w:t>
      </w:r>
      <w:r w:rsidR="007D4C2D">
        <w:t xml:space="preserve">w </w:t>
      </w:r>
      <w:r w:rsidR="007C0DA7" w:rsidRPr="007C0DA7">
        <w:t>ilości ok. 45</w:t>
      </w:r>
      <w:r w:rsidR="00951DFE">
        <w:t xml:space="preserve"> </w:t>
      </w:r>
      <w:r w:rsidR="007C0DA7" w:rsidRPr="007C0DA7">
        <w:t>dm</w:t>
      </w:r>
      <w:r w:rsidR="007C0DA7" w:rsidRPr="007C0DA7">
        <w:rPr>
          <w:vertAlign w:val="superscript"/>
        </w:rPr>
        <w:t>3</w:t>
      </w:r>
      <w:r w:rsidR="007C0DA7" w:rsidRPr="007C0DA7">
        <w:t>.</w:t>
      </w:r>
      <w:r w:rsidR="0055409F">
        <w:t xml:space="preserve"> </w:t>
      </w:r>
      <w:r w:rsidR="007C0DA7" w:rsidRPr="007C0DA7">
        <w:t xml:space="preserve">Mieszanina </w:t>
      </w:r>
      <w:r w:rsidR="0055409F">
        <w:br/>
      </w:r>
      <w:r w:rsidR="007C0DA7" w:rsidRPr="007C0DA7">
        <w:t>po chlorowaniu będzie podd</w:t>
      </w:r>
      <w:r>
        <w:t xml:space="preserve">awana wytracaniu w reaktorze o </w:t>
      </w:r>
      <w:r w:rsidR="007C0DA7" w:rsidRPr="007C0DA7">
        <w:t xml:space="preserve">pojemności </w:t>
      </w:r>
      <w:r w:rsidR="0055409F">
        <w:br/>
      </w:r>
      <w:r w:rsidR="007C0DA7" w:rsidRPr="007C0DA7">
        <w:t>250</w:t>
      </w:r>
      <w:r w:rsidR="00951DFE">
        <w:t xml:space="preserve"> </w:t>
      </w:r>
      <w:r w:rsidR="007C0DA7" w:rsidRPr="007C0DA7">
        <w:t>dm</w:t>
      </w:r>
      <w:r w:rsidR="007C0DA7" w:rsidRPr="007C0DA7">
        <w:rPr>
          <w:vertAlign w:val="superscript"/>
        </w:rPr>
        <w:t xml:space="preserve">3 </w:t>
      </w:r>
      <w:r w:rsidR="007C0DA7" w:rsidRPr="007C0DA7">
        <w:t xml:space="preserve"> zabezpieczonym płuczkami wypełnionymi 15% roztworem wodorotlenku sodu w ilości ok. 150</w:t>
      </w:r>
      <w:r w:rsidR="00951DFE">
        <w:t xml:space="preserve"> </w:t>
      </w:r>
      <w:r w:rsidR="007C0DA7" w:rsidRPr="007C0DA7">
        <w:t>dm</w:t>
      </w:r>
      <w:r w:rsidR="007C0DA7" w:rsidRPr="007C0DA7">
        <w:rPr>
          <w:vertAlign w:val="superscript"/>
        </w:rPr>
        <w:t>3</w:t>
      </w:r>
      <w:r w:rsidR="007C0DA7" w:rsidRPr="007C0DA7">
        <w:t>, następnie przemywana rozpuszczalnikiem organicznym i oczyszczana</w:t>
      </w:r>
      <w:r w:rsidR="006E1C3A">
        <w:t xml:space="preserve"> </w:t>
      </w:r>
      <w:r w:rsidR="007C0DA7" w:rsidRPr="007C0DA7">
        <w:t>w wodnym roztworze rozpuszczalnika w reaktorze o pojemności 3000</w:t>
      </w:r>
      <w:r w:rsidR="00951DFE">
        <w:t xml:space="preserve"> </w:t>
      </w:r>
      <w:r w:rsidR="007C0DA7" w:rsidRPr="007C0DA7">
        <w:t>dm</w:t>
      </w:r>
      <w:r w:rsidR="007C0DA7" w:rsidRPr="007C0DA7">
        <w:rPr>
          <w:vertAlign w:val="superscript"/>
        </w:rPr>
        <w:t>3</w:t>
      </w:r>
      <w:r w:rsidR="003262BA">
        <w:t xml:space="preserve">. Czas trwania procesu </w:t>
      </w:r>
      <w:r w:rsidR="001F785E">
        <w:br/>
      </w:r>
      <w:r w:rsidR="003262BA">
        <w:t xml:space="preserve">ok. 90 </w:t>
      </w:r>
      <w:r w:rsidR="00951DFE">
        <w:t>h</w:t>
      </w:r>
      <w:r w:rsidR="007C0DA7" w:rsidRPr="007C0DA7">
        <w:t>. Otrzymany produkt będzie suszony w suszarce tacowej</w:t>
      </w:r>
      <w:r w:rsidR="001F785E">
        <w:br/>
      </w:r>
      <w:r w:rsidR="007C0DA7" w:rsidRPr="00CB4BA6">
        <w:t>przez ok.</w:t>
      </w:r>
      <w:r w:rsidR="003262BA">
        <w:t xml:space="preserve"> </w:t>
      </w:r>
      <w:r w:rsidR="007C0DA7" w:rsidRPr="00CB4BA6">
        <w:t>60h</w:t>
      </w:r>
      <w:r w:rsidR="006E1C3A" w:rsidRPr="00CB4BA6">
        <w:t>.</w:t>
      </w:r>
      <w:r w:rsidRPr="00CB4BA6">
        <w:t>”</w:t>
      </w:r>
    </w:p>
    <w:p w:rsidR="00005BA5" w:rsidRPr="00CB4BA6" w:rsidRDefault="00CB4BA6" w:rsidP="00F640BD">
      <w:pPr>
        <w:pStyle w:val="Lista2"/>
        <w:spacing w:before="120" w:after="120" w:line="276" w:lineRule="auto"/>
        <w:ind w:left="567" w:hanging="567"/>
        <w:jc w:val="both"/>
        <w:rPr>
          <w:b/>
          <w:sz w:val="24"/>
          <w:szCs w:val="24"/>
          <w:u w:val="single"/>
        </w:rPr>
      </w:pPr>
      <w:r w:rsidRPr="00CB4BA6">
        <w:rPr>
          <w:b/>
          <w:sz w:val="24"/>
          <w:szCs w:val="24"/>
          <w:u w:val="single"/>
        </w:rPr>
        <w:t>I.3 Punkt I.2.2.6 otrzymuje brzmienie:</w:t>
      </w:r>
    </w:p>
    <w:p w:rsidR="00CB4BA6" w:rsidRPr="00CB4BA6" w:rsidRDefault="00CB4BA6" w:rsidP="00F640BD">
      <w:pPr>
        <w:tabs>
          <w:tab w:val="left" w:pos="567"/>
          <w:tab w:val="left" w:pos="1418"/>
        </w:tabs>
        <w:spacing w:line="276" w:lineRule="auto"/>
        <w:jc w:val="both"/>
      </w:pPr>
      <w:r>
        <w:t>„</w:t>
      </w:r>
      <w:r w:rsidRPr="00CB4BA6">
        <w:t>1.2.2.6. Synteza Fenoksyetanolu</w:t>
      </w:r>
    </w:p>
    <w:p w:rsidR="00CB4BA6" w:rsidRPr="00CB4BA6" w:rsidRDefault="00CB4BA6" w:rsidP="00F640BD">
      <w:pPr>
        <w:spacing w:line="276" w:lineRule="auto"/>
        <w:jc w:val="both"/>
      </w:pPr>
      <w:r w:rsidRPr="00CB4BA6">
        <w:t>Proces jednoetapowy prowadzony będzie w zestawie destylacyjnym 250/100</w:t>
      </w:r>
      <w:r w:rsidR="00951DFE">
        <w:t xml:space="preserve"> </w:t>
      </w:r>
      <w:r w:rsidRPr="00CB4BA6">
        <w:t>dm</w:t>
      </w:r>
      <w:r w:rsidRPr="00CB4BA6">
        <w:rPr>
          <w:vertAlign w:val="superscript"/>
        </w:rPr>
        <w:t>3</w:t>
      </w:r>
      <w:r w:rsidR="00D675FB">
        <w:t xml:space="preserve">, </w:t>
      </w:r>
      <w:r w:rsidRPr="00CB4BA6">
        <w:t>przy ciśnieniu atmosferycznym lub próżnią uzyskiwaną przy pomocy pomp próżniowych i przy max temperaturze</w:t>
      </w:r>
      <w:r w:rsidR="00951DFE">
        <w:t xml:space="preserve"> równej</w:t>
      </w:r>
      <w:r w:rsidRPr="00CB4BA6">
        <w:t xml:space="preserve"> 120 </w:t>
      </w:r>
      <w:r w:rsidRPr="00CB4BA6">
        <w:rPr>
          <w:vertAlign w:val="superscript"/>
        </w:rPr>
        <w:t>0</w:t>
      </w:r>
      <w:r w:rsidRPr="00CB4BA6">
        <w:t>C. Gotowy produkt nie</w:t>
      </w:r>
      <w:r w:rsidR="00951DFE">
        <w:t xml:space="preserve"> będzie</w:t>
      </w:r>
      <w:r w:rsidRPr="00CB4BA6">
        <w:t xml:space="preserve"> suszony.</w:t>
      </w:r>
      <w:r>
        <w:t>”</w:t>
      </w:r>
    </w:p>
    <w:p w:rsidR="00112DEA" w:rsidRPr="00CB4BA6" w:rsidRDefault="00112DEA" w:rsidP="00F640BD">
      <w:pPr>
        <w:pStyle w:val="Lista2"/>
        <w:spacing w:before="120" w:after="120" w:line="276" w:lineRule="auto"/>
        <w:ind w:left="567" w:hanging="567"/>
        <w:jc w:val="both"/>
        <w:rPr>
          <w:b/>
          <w:sz w:val="24"/>
          <w:szCs w:val="24"/>
          <w:u w:val="single"/>
        </w:rPr>
      </w:pPr>
      <w:r w:rsidRPr="00CB4BA6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4</w:t>
      </w:r>
      <w:r w:rsidRPr="00CB4BA6">
        <w:rPr>
          <w:b/>
          <w:sz w:val="24"/>
          <w:szCs w:val="24"/>
          <w:u w:val="single"/>
        </w:rPr>
        <w:t xml:space="preserve"> Punkt I</w:t>
      </w:r>
      <w:r>
        <w:rPr>
          <w:b/>
          <w:sz w:val="24"/>
          <w:szCs w:val="24"/>
          <w:u w:val="single"/>
        </w:rPr>
        <w:t>.2.2.7</w:t>
      </w:r>
      <w:r w:rsidRPr="00CB4BA6">
        <w:rPr>
          <w:b/>
          <w:sz w:val="24"/>
          <w:szCs w:val="24"/>
          <w:u w:val="single"/>
        </w:rPr>
        <w:t xml:space="preserve"> otrzymuje brzmienie:</w:t>
      </w:r>
    </w:p>
    <w:p w:rsidR="00CB4BA6" w:rsidRPr="00CB4BA6" w:rsidRDefault="00D675FB" w:rsidP="00F640BD">
      <w:pPr>
        <w:spacing w:line="276" w:lineRule="auto"/>
        <w:jc w:val="both"/>
      </w:pPr>
      <w:r>
        <w:t>„</w:t>
      </w:r>
      <w:r w:rsidR="002218F9">
        <w:t>1.2.2.7. Synteza Telmisar</w:t>
      </w:r>
      <w:r w:rsidR="00CB4BA6" w:rsidRPr="00CB4BA6">
        <w:t>t</w:t>
      </w:r>
      <w:r w:rsidR="002218F9">
        <w:t>a</w:t>
      </w:r>
      <w:r w:rsidR="00CB4BA6" w:rsidRPr="00CB4BA6">
        <w:t>nu</w:t>
      </w:r>
    </w:p>
    <w:p w:rsidR="00CB4BA6" w:rsidRDefault="00951DFE" w:rsidP="00F640BD">
      <w:pPr>
        <w:spacing w:line="276" w:lineRule="auto"/>
        <w:jc w:val="both"/>
      </w:pPr>
      <w:r>
        <w:t>P</w:t>
      </w:r>
      <w:r w:rsidR="00CB4BA6" w:rsidRPr="00CB4BA6">
        <w:t>roces dwuetapowy prowadzony przy ciśnieniu atmosferycznym lub próżnią uzyskiwaną przy pomocy pomp próżniowych i przy maksymalnej temperaturze 80</w:t>
      </w:r>
      <w:r w:rsidR="00CB4BA6" w:rsidRPr="00CB4BA6">
        <w:rPr>
          <w:vertAlign w:val="superscript"/>
        </w:rPr>
        <w:t>o</w:t>
      </w:r>
      <w:r w:rsidR="0055409F">
        <w:t>C. Gotowy produkt suszony będzie</w:t>
      </w:r>
      <w:r w:rsidR="00CB4BA6" w:rsidRPr="00CB4BA6">
        <w:t xml:space="preserve"> w suszarce próżniowej.</w:t>
      </w:r>
      <w:r w:rsidR="00D675FB">
        <w:t>”</w:t>
      </w:r>
    </w:p>
    <w:p w:rsidR="00112DEA" w:rsidRPr="00CB4BA6" w:rsidRDefault="00112DEA" w:rsidP="00F640BD">
      <w:pPr>
        <w:pStyle w:val="Lista2"/>
        <w:spacing w:before="120" w:after="120" w:line="276" w:lineRule="auto"/>
        <w:ind w:left="567" w:hanging="567"/>
        <w:jc w:val="both"/>
        <w:rPr>
          <w:b/>
          <w:sz w:val="24"/>
          <w:szCs w:val="24"/>
          <w:u w:val="single"/>
        </w:rPr>
      </w:pPr>
      <w:r w:rsidRPr="00CB4BA6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5</w:t>
      </w:r>
      <w:r w:rsidRPr="00CB4BA6">
        <w:rPr>
          <w:b/>
          <w:sz w:val="24"/>
          <w:szCs w:val="24"/>
          <w:u w:val="single"/>
        </w:rPr>
        <w:t xml:space="preserve"> Punkt I</w:t>
      </w:r>
      <w:r>
        <w:rPr>
          <w:b/>
          <w:sz w:val="24"/>
          <w:szCs w:val="24"/>
          <w:u w:val="single"/>
        </w:rPr>
        <w:t>.2.2.8</w:t>
      </w:r>
      <w:r w:rsidRPr="00CB4BA6">
        <w:rPr>
          <w:b/>
          <w:sz w:val="24"/>
          <w:szCs w:val="24"/>
          <w:u w:val="single"/>
        </w:rPr>
        <w:t xml:space="preserve"> otrzymuje brzmienie:</w:t>
      </w:r>
    </w:p>
    <w:p w:rsidR="00CB4BA6" w:rsidRPr="00CB4BA6" w:rsidRDefault="00994E10" w:rsidP="00F640BD">
      <w:pPr>
        <w:tabs>
          <w:tab w:val="left" w:pos="567"/>
        </w:tabs>
        <w:spacing w:line="276" w:lineRule="auto"/>
        <w:jc w:val="both"/>
      </w:pPr>
      <w:r>
        <w:t>„</w:t>
      </w:r>
      <w:r w:rsidR="00CB4BA6" w:rsidRPr="00CB4BA6">
        <w:t>1.2.2.8. Laboratorium Produktu przy Oddziale Syntez będzie prowadziło badania dla potrzeb tego oddziału, które będą obejmowały:</w:t>
      </w:r>
    </w:p>
    <w:p w:rsidR="00CB4BA6" w:rsidRDefault="00CB4BA6" w:rsidP="00F640B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/>
        <w:jc w:val="both"/>
      </w:pPr>
      <w:r w:rsidRPr="00CB4BA6">
        <w:lastRenderedPageBreak/>
        <w:t xml:space="preserve">badania produktów pośrednich poszczególnych etapów syntezy </w:t>
      </w:r>
      <w:r>
        <w:br/>
      </w:r>
      <w:r w:rsidRPr="00CB4BA6">
        <w:t>(pH, współczynnik refrakcji, zawartość wody, zawartość substancji)</w:t>
      </w:r>
      <w:r w:rsidR="0055409F">
        <w:t>,</w:t>
      </w:r>
    </w:p>
    <w:p w:rsidR="00CB4BA6" w:rsidRDefault="00CB4BA6" w:rsidP="00F640B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ind w:left="567" w:hanging="207"/>
        <w:jc w:val="both"/>
      </w:pPr>
      <w:r w:rsidRPr="00CB4BA6">
        <w:t>badania produk</w:t>
      </w:r>
      <w:r w:rsidR="00951DFE">
        <w:t>tów luzem – serie jednostkowe (</w:t>
      </w:r>
      <w:proofErr w:type="spellStart"/>
      <w:r w:rsidRPr="00CB4BA6">
        <w:t>pH</w:t>
      </w:r>
      <w:proofErr w:type="spellEnd"/>
      <w:r w:rsidRPr="00CB4BA6">
        <w:t>, zawartość wody, zawartość substancji, strata po suszeniu, zawartość chlorków, zawartość popiołu, klarowność, bar</w:t>
      </w:r>
      <w:r>
        <w:t>wa itp.</w:t>
      </w:r>
    </w:p>
    <w:p w:rsidR="00CB4BA6" w:rsidRPr="00CB4BA6" w:rsidRDefault="00CB4BA6" w:rsidP="00F640BD">
      <w:pPr>
        <w:pStyle w:val="Akapitzlist"/>
        <w:numPr>
          <w:ilvl w:val="0"/>
          <w:numId w:val="18"/>
        </w:numPr>
        <w:tabs>
          <w:tab w:val="left" w:pos="567"/>
        </w:tabs>
        <w:spacing w:line="276" w:lineRule="auto"/>
        <w:jc w:val="both"/>
      </w:pPr>
      <w:r w:rsidRPr="00CB4BA6">
        <w:t>testy kamforowe</w:t>
      </w:r>
      <w:r w:rsidR="00994E10">
        <w:t>.”</w:t>
      </w:r>
    </w:p>
    <w:p w:rsidR="00112DEA" w:rsidRPr="00112DEA" w:rsidRDefault="00112DEA" w:rsidP="00F640BD">
      <w:pPr>
        <w:pStyle w:val="Lista2"/>
        <w:spacing w:before="120" w:after="120" w:line="276" w:lineRule="auto"/>
        <w:ind w:left="567" w:hanging="567"/>
        <w:jc w:val="both"/>
        <w:rPr>
          <w:b/>
          <w:sz w:val="4"/>
          <w:szCs w:val="24"/>
          <w:u w:val="single"/>
        </w:rPr>
      </w:pPr>
      <w:r w:rsidRPr="00CB4BA6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6 Skreślam punkty od I.2.2.9 do I.2.2.11</w:t>
      </w:r>
      <w:r w:rsidR="0027406A">
        <w:rPr>
          <w:b/>
          <w:sz w:val="24"/>
          <w:szCs w:val="24"/>
          <w:u w:val="single"/>
        </w:rPr>
        <w:t>.</w:t>
      </w:r>
    </w:p>
    <w:p w:rsidR="00F155D5" w:rsidRDefault="00112DEA" w:rsidP="00F640BD">
      <w:pPr>
        <w:pStyle w:val="Akapitzlist"/>
        <w:tabs>
          <w:tab w:val="right" w:pos="567"/>
        </w:tabs>
        <w:spacing w:before="120" w:after="120" w:line="276" w:lineRule="auto"/>
        <w:ind w:left="0"/>
        <w:jc w:val="both"/>
        <w:rPr>
          <w:b/>
          <w:u w:val="single"/>
        </w:rPr>
      </w:pPr>
      <w:r w:rsidRPr="00112DEA">
        <w:rPr>
          <w:b/>
          <w:u w:val="single"/>
        </w:rPr>
        <w:t xml:space="preserve">I.7 W punkcie II.1.1 Tabela 1 określająca </w:t>
      </w:r>
      <w:r>
        <w:rPr>
          <w:b/>
          <w:u w:val="single"/>
        </w:rPr>
        <w:t xml:space="preserve">dopuszczalną </w:t>
      </w:r>
      <w:r w:rsidRPr="00112DEA">
        <w:rPr>
          <w:b/>
          <w:u w:val="single"/>
        </w:rPr>
        <w:t>wielkość e</w:t>
      </w:r>
      <w:r w:rsidR="007561E1">
        <w:rPr>
          <w:b/>
          <w:u w:val="single"/>
        </w:rPr>
        <w:t>misji gazów</w:t>
      </w:r>
    </w:p>
    <w:p w:rsidR="00112DEA" w:rsidRDefault="00112DEA" w:rsidP="00F640BD">
      <w:pPr>
        <w:pStyle w:val="Akapitzlist"/>
        <w:tabs>
          <w:tab w:val="right" w:pos="567"/>
        </w:tabs>
        <w:spacing w:before="120" w:after="120" w:line="276" w:lineRule="auto"/>
        <w:ind w:left="0"/>
        <w:jc w:val="both"/>
        <w:rPr>
          <w:b/>
          <w:u w:val="single"/>
        </w:rPr>
      </w:pPr>
      <w:r w:rsidRPr="00112DEA">
        <w:rPr>
          <w:b/>
          <w:u w:val="single"/>
        </w:rPr>
        <w:t xml:space="preserve">i pyłów </w:t>
      </w:r>
      <w:r w:rsidR="002218F9">
        <w:rPr>
          <w:b/>
          <w:u w:val="single"/>
        </w:rPr>
        <w:t xml:space="preserve">wprowadzanych </w:t>
      </w:r>
      <w:r>
        <w:rPr>
          <w:b/>
          <w:u w:val="single"/>
        </w:rPr>
        <w:t xml:space="preserve">do powietrza </w:t>
      </w:r>
      <w:r w:rsidRPr="00112DEA">
        <w:rPr>
          <w:b/>
          <w:u w:val="single"/>
        </w:rPr>
        <w:t>otrzymuje brzmienie</w:t>
      </w:r>
      <w:r>
        <w:rPr>
          <w:b/>
          <w:u w:val="single"/>
        </w:rPr>
        <w:t>:</w:t>
      </w:r>
    </w:p>
    <w:p w:rsidR="00112DEA" w:rsidRDefault="00112DEA" w:rsidP="00F640BD">
      <w:pPr>
        <w:pStyle w:val="Akapitzlist"/>
        <w:tabs>
          <w:tab w:val="right" w:pos="567"/>
        </w:tabs>
        <w:spacing w:line="276" w:lineRule="auto"/>
        <w:ind w:left="0"/>
        <w:jc w:val="both"/>
        <w:rPr>
          <w:b/>
          <w:sz w:val="10"/>
          <w:u w:val="single"/>
        </w:rPr>
      </w:pPr>
    </w:p>
    <w:p w:rsidR="00C168DF" w:rsidRPr="002604A8" w:rsidRDefault="00C168DF" w:rsidP="00F640BD">
      <w:pPr>
        <w:pStyle w:val="Akapitzlist"/>
        <w:tabs>
          <w:tab w:val="right" w:pos="567"/>
        </w:tabs>
        <w:spacing w:line="276" w:lineRule="auto"/>
        <w:ind w:left="0"/>
        <w:jc w:val="both"/>
        <w:rPr>
          <w:b/>
          <w:sz w:val="10"/>
          <w:u w:val="single"/>
        </w:rPr>
      </w:pPr>
    </w:p>
    <w:p w:rsidR="00005BA5" w:rsidRPr="00112DEA" w:rsidRDefault="00005BA5" w:rsidP="00F640BD">
      <w:pPr>
        <w:pStyle w:val="Akapitzlist"/>
        <w:tabs>
          <w:tab w:val="right" w:pos="567"/>
        </w:tabs>
        <w:spacing w:line="276" w:lineRule="auto"/>
        <w:ind w:left="0"/>
        <w:jc w:val="both"/>
        <w:rPr>
          <w:b/>
          <w:u w:val="single"/>
        </w:rPr>
      </w:pPr>
      <w:r w:rsidRPr="00112DEA">
        <w:rPr>
          <w:sz w:val="20"/>
          <w:szCs w:val="20"/>
        </w:rPr>
        <w:t>Tabela 1</w:t>
      </w:r>
    </w:p>
    <w:tbl>
      <w:tblPr>
        <w:tblStyle w:val="Tabela-Siatka"/>
        <w:tblW w:w="9498" w:type="dxa"/>
        <w:tblInd w:w="108" w:type="dxa"/>
        <w:shd w:val="clear" w:color="auto" w:fill="FFFFFF" w:themeFill="background1"/>
        <w:tblLayout w:type="fixed"/>
        <w:tblLook w:val="04A0"/>
      </w:tblPr>
      <w:tblGrid>
        <w:gridCol w:w="426"/>
        <w:gridCol w:w="2835"/>
        <w:gridCol w:w="709"/>
        <w:gridCol w:w="1559"/>
        <w:gridCol w:w="851"/>
        <w:gridCol w:w="992"/>
        <w:gridCol w:w="1134"/>
        <w:gridCol w:w="992"/>
      </w:tblGrid>
      <w:tr w:rsidR="00112DEA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12DEA" w:rsidRPr="00994E10" w:rsidRDefault="00112DEA" w:rsidP="00F640BD">
            <w:pPr>
              <w:ind w:right="-123"/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112DEA" w:rsidRPr="003214DD" w:rsidRDefault="00112DEA" w:rsidP="00F640B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93E3C">
              <w:rPr>
                <w:b/>
                <w:sz w:val="20"/>
                <w:szCs w:val="20"/>
              </w:rPr>
              <w:t>Źródło emisji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112DEA" w:rsidRPr="00994E10" w:rsidRDefault="00112DEA" w:rsidP="00F640BD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Emitor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112DEA" w:rsidRPr="00994E10" w:rsidRDefault="00112DEA" w:rsidP="00F640B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Rodzaj</w:t>
            </w:r>
          </w:p>
          <w:p w:rsidR="00112DEA" w:rsidRPr="00994E10" w:rsidRDefault="004909D5" w:rsidP="00F640BD">
            <w:pPr>
              <w:ind w:right="-108"/>
              <w:jc w:val="center"/>
              <w:rPr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zanieczyszczenia</w:t>
            </w:r>
          </w:p>
        </w:tc>
        <w:tc>
          <w:tcPr>
            <w:tcW w:w="3969" w:type="dxa"/>
            <w:gridSpan w:val="4"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Dopuszczalna wielkość emisji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12DEA" w:rsidRPr="003214DD" w:rsidRDefault="00112DEA" w:rsidP="00F640B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994E10">
              <w:rPr>
                <w:b/>
                <w:sz w:val="20"/>
                <w:szCs w:val="20"/>
              </w:rPr>
              <w:t>E</w:t>
            </w:r>
            <w:r w:rsidRPr="00994E10">
              <w:rPr>
                <w:b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992" w:type="dxa"/>
            <w:shd w:val="clear" w:color="auto" w:fill="FFFFFF" w:themeFill="background1"/>
          </w:tcPr>
          <w:p w:rsidR="00112DEA" w:rsidRPr="00994E10" w:rsidRDefault="00112DEA" w:rsidP="00F640BD">
            <w:pPr>
              <w:ind w:left="-108" w:right="-126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94E10">
              <w:rPr>
                <w:b/>
                <w:sz w:val="20"/>
                <w:szCs w:val="20"/>
              </w:rPr>
              <w:t>Standard emisyjny S</w:t>
            </w:r>
            <w:r w:rsidRPr="00994E10">
              <w:rPr>
                <w:b/>
                <w:sz w:val="20"/>
                <w:szCs w:val="20"/>
                <w:vertAlign w:val="subscript"/>
              </w:rPr>
              <w:t>1</w:t>
            </w:r>
            <w:r w:rsidRPr="00994E10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112DEA" w:rsidRPr="00994E10" w:rsidRDefault="00112DEA" w:rsidP="00F640BD">
            <w:pPr>
              <w:ind w:right="-65"/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 xml:space="preserve">Standard emisyjny </w:t>
            </w:r>
          </w:p>
          <w:p w:rsidR="00112DEA" w:rsidRPr="00994E10" w:rsidRDefault="00112DEA" w:rsidP="00F640BD">
            <w:pPr>
              <w:ind w:right="-65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94E10">
              <w:rPr>
                <w:b/>
                <w:sz w:val="20"/>
                <w:szCs w:val="20"/>
              </w:rPr>
              <w:t>S</w:t>
            </w:r>
            <w:r w:rsidR="008E03E7">
              <w:rPr>
                <w:b/>
                <w:sz w:val="20"/>
                <w:szCs w:val="20"/>
                <w:vertAlign w:val="subscript"/>
              </w:rPr>
              <w:t>3</w:t>
            </w:r>
            <w:r w:rsidRPr="00994E10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shd w:val="clear" w:color="auto" w:fill="FFFFFF" w:themeFill="background1"/>
          </w:tcPr>
          <w:p w:rsidR="00112DEA" w:rsidRPr="00994E10" w:rsidRDefault="00112DEA" w:rsidP="00F640B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 xml:space="preserve">Standard emisyjny </w:t>
            </w:r>
          </w:p>
          <w:p w:rsidR="00112DEA" w:rsidRPr="00994E10" w:rsidRDefault="00112DEA" w:rsidP="00F640BD">
            <w:pPr>
              <w:ind w:right="-144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94E10">
              <w:rPr>
                <w:b/>
                <w:sz w:val="20"/>
                <w:szCs w:val="20"/>
              </w:rPr>
              <w:t>S</w:t>
            </w:r>
            <w:r w:rsidR="008E03E7">
              <w:rPr>
                <w:b/>
                <w:sz w:val="20"/>
                <w:szCs w:val="20"/>
                <w:vertAlign w:val="subscript"/>
              </w:rPr>
              <w:t>5</w:t>
            </w:r>
            <w:r w:rsidRPr="00994E10">
              <w:rPr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12DEA" w:rsidRPr="003214DD" w:rsidRDefault="00112DEA" w:rsidP="00F640B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kg/h</w:t>
            </w:r>
          </w:p>
        </w:tc>
        <w:tc>
          <w:tcPr>
            <w:tcW w:w="992" w:type="dxa"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94E10">
              <w:rPr>
                <w:b/>
                <w:sz w:val="20"/>
                <w:szCs w:val="20"/>
              </w:rPr>
              <w:t>mg/m</w:t>
            </w:r>
            <w:r w:rsidRPr="00994E10">
              <w:rPr>
                <w:b/>
                <w:sz w:val="20"/>
                <w:szCs w:val="20"/>
                <w:vertAlign w:val="subscript"/>
              </w:rPr>
              <w:t>u</w:t>
            </w:r>
            <w:r w:rsidRPr="00994E10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112DEA" w:rsidRPr="00994E10" w:rsidRDefault="00112DEA" w:rsidP="00F640BD">
            <w:pPr>
              <w:jc w:val="center"/>
              <w:rPr>
                <w:b/>
                <w:sz w:val="20"/>
                <w:szCs w:val="20"/>
              </w:rPr>
            </w:pPr>
            <w:r w:rsidRPr="00994E10">
              <w:rPr>
                <w:b/>
                <w:sz w:val="20"/>
                <w:szCs w:val="20"/>
              </w:rPr>
              <w:t>%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2DEA" w:rsidRPr="00493E3C" w:rsidRDefault="000628F5" w:rsidP="00F640BD">
            <w:pPr>
              <w:ind w:right="-108"/>
              <w:rPr>
                <w:i/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Linia syntezy </w:t>
            </w:r>
            <w:r w:rsidR="007561E1" w:rsidRPr="00493E3C">
              <w:rPr>
                <w:sz w:val="20"/>
                <w:szCs w:val="20"/>
              </w:rPr>
              <w:t>C</w:t>
            </w:r>
            <w:r w:rsidR="00112DEA" w:rsidRPr="00493E3C">
              <w:rPr>
                <w:sz w:val="20"/>
                <w:szCs w:val="20"/>
              </w:rPr>
              <w:t xml:space="preserve">hlorowodorku </w:t>
            </w:r>
            <w:r w:rsidR="00493E3C">
              <w:rPr>
                <w:sz w:val="20"/>
                <w:szCs w:val="20"/>
              </w:rPr>
              <w:br/>
            </w:r>
            <w:proofErr w:type="spellStart"/>
            <w:r w:rsidR="00112DEA" w:rsidRPr="00493E3C">
              <w:rPr>
                <w:sz w:val="20"/>
                <w:szCs w:val="20"/>
              </w:rPr>
              <w:t>Tolperisonu</w:t>
            </w:r>
            <w:proofErr w:type="spellEnd"/>
            <w:r w:rsidR="003214DD" w:rsidRPr="00493E3C">
              <w:rPr>
                <w:sz w:val="20"/>
                <w:szCs w:val="20"/>
              </w:rPr>
              <w:t xml:space="preserve"> - suszenie</w:t>
            </w:r>
            <w:r w:rsidRPr="00493E3C">
              <w:rPr>
                <w:sz w:val="20"/>
                <w:szCs w:val="20"/>
              </w:rPr>
              <w:t>:</w:t>
            </w:r>
          </w:p>
          <w:p w:rsidR="000628F5" w:rsidRPr="00493E3C" w:rsidRDefault="000628F5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 - </w:t>
            </w:r>
            <w:r w:rsidR="003214DD" w:rsidRPr="00493E3C">
              <w:rPr>
                <w:sz w:val="20"/>
                <w:szCs w:val="20"/>
              </w:rPr>
              <w:t xml:space="preserve">etap III,  </w:t>
            </w:r>
          </w:p>
          <w:p w:rsidR="003214DD" w:rsidRPr="00493E3C" w:rsidRDefault="000628F5" w:rsidP="00F640BD">
            <w:pPr>
              <w:ind w:right="34"/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-  </w:t>
            </w:r>
            <w:r w:rsidR="00D1703C" w:rsidRPr="00493E3C">
              <w:rPr>
                <w:sz w:val="20"/>
                <w:szCs w:val="20"/>
              </w:rPr>
              <w:t xml:space="preserve">etap </w:t>
            </w:r>
            <w:r w:rsidR="003214DD" w:rsidRPr="00493E3C">
              <w:rPr>
                <w:sz w:val="20"/>
                <w:szCs w:val="20"/>
              </w:rPr>
              <w:t>IV</w:t>
            </w:r>
            <w:r w:rsidR="00D1703C" w:rsidRPr="00493E3C">
              <w:rPr>
                <w:sz w:val="20"/>
                <w:szCs w:val="20"/>
              </w:rPr>
              <w:t xml:space="preserve">+ </w:t>
            </w:r>
            <w:r w:rsidR="003214DD" w:rsidRPr="00493E3C">
              <w:rPr>
                <w:sz w:val="20"/>
                <w:szCs w:val="20"/>
              </w:rPr>
              <w:t xml:space="preserve">V </w:t>
            </w:r>
          </w:p>
          <w:p w:rsidR="002218F9" w:rsidRPr="00493E3C" w:rsidRDefault="00C00809" w:rsidP="00F640BD">
            <w:pPr>
              <w:rPr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 xml:space="preserve">I </w:t>
            </w:r>
            <w:r w:rsidR="003214DD" w:rsidRPr="00493E3C">
              <w:rPr>
                <w:i/>
                <w:sz w:val="20"/>
                <w:szCs w:val="20"/>
              </w:rPr>
              <w:t>rodzaj</w:t>
            </w:r>
            <w:r w:rsidR="002218F9" w:rsidRPr="00493E3C">
              <w:rPr>
                <w:i/>
                <w:sz w:val="20"/>
                <w:szCs w:val="20"/>
              </w:rPr>
              <w:t xml:space="preserve"> emisji </w:t>
            </w:r>
            <w:r w:rsidR="002218F9" w:rsidRPr="00493E3C">
              <w:rPr>
                <w:sz w:val="20"/>
                <w:szCs w:val="20"/>
              </w:rPr>
              <w:t xml:space="preserve">(LZO +pył) </w:t>
            </w:r>
          </w:p>
          <w:p w:rsidR="00112DEA" w:rsidRPr="00493E3C" w:rsidRDefault="00112DEA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wyciąg miejscowy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112DEA" w:rsidRPr="00493E3C" w:rsidRDefault="00112DEA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Linia syntezy </w:t>
            </w:r>
            <w:proofErr w:type="spellStart"/>
            <w:r w:rsidRPr="00493E3C">
              <w:rPr>
                <w:sz w:val="20"/>
                <w:szCs w:val="20"/>
              </w:rPr>
              <w:t>Dipromalu</w:t>
            </w:r>
            <w:proofErr w:type="spellEnd"/>
            <w:r w:rsidR="003214DD" w:rsidRPr="00493E3C">
              <w:rPr>
                <w:sz w:val="20"/>
                <w:szCs w:val="20"/>
              </w:rPr>
              <w:t xml:space="preserve"> - suszenie</w:t>
            </w:r>
          </w:p>
          <w:p w:rsidR="00112DEA" w:rsidRPr="00493E3C" w:rsidRDefault="00112DEA" w:rsidP="00F640BD">
            <w:pPr>
              <w:rPr>
                <w:i/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 xml:space="preserve">II </w:t>
            </w:r>
            <w:r w:rsidR="003214DD" w:rsidRPr="00493E3C">
              <w:rPr>
                <w:i/>
                <w:sz w:val="20"/>
                <w:szCs w:val="20"/>
              </w:rPr>
              <w:t>rodzaj</w:t>
            </w:r>
            <w:r w:rsidRPr="00493E3C">
              <w:rPr>
                <w:i/>
                <w:sz w:val="20"/>
                <w:szCs w:val="20"/>
              </w:rPr>
              <w:t xml:space="preserve"> emisji</w:t>
            </w:r>
            <w:r w:rsidR="003214DD" w:rsidRPr="00493E3C">
              <w:rPr>
                <w:i/>
                <w:sz w:val="20"/>
                <w:szCs w:val="20"/>
              </w:rPr>
              <w:t xml:space="preserve"> </w:t>
            </w:r>
            <w:r w:rsidR="003214DD" w:rsidRPr="00493E3C">
              <w:rPr>
                <w:sz w:val="20"/>
                <w:szCs w:val="20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2DEA" w:rsidRPr="003214DD" w:rsidRDefault="00112DEA" w:rsidP="00F640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zaw.PM10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0,0024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2DEA" w:rsidRPr="003214DD" w:rsidRDefault="00112DEA" w:rsidP="00F640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2DEA" w:rsidRPr="003214DD" w:rsidRDefault="00112DEA" w:rsidP="00F640BD">
            <w:pPr>
              <w:rPr>
                <w:sz w:val="20"/>
                <w:szCs w:val="20"/>
                <w:highlight w:val="yellow"/>
              </w:rPr>
            </w:pPr>
            <w:r w:rsidRPr="00493E3C">
              <w:rPr>
                <w:sz w:val="20"/>
                <w:szCs w:val="20"/>
              </w:rPr>
              <w:t xml:space="preserve">Linia syntezy salicylanu </w:t>
            </w:r>
            <w:r w:rsidR="002604A8">
              <w:rPr>
                <w:sz w:val="20"/>
                <w:szCs w:val="20"/>
              </w:rPr>
              <w:br/>
            </w:r>
            <w:r w:rsidRPr="00493E3C">
              <w:rPr>
                <w:sz w:val="20"/>
                <w:szCs w:val="20"/>
              </w:rPr>
              <w:t xml:space="preserve">choliny (LZO) – wyciąg </w:t>
            </w:r>
            <w:r w:rsidR="002604A8">
              <w:rPr>
                <w:sz w:val="20"/>
                <w:szCs w:val="20"/>
              </w:rPr>
              <w:br/>
            </w:r>
            <w:r w:rsidRPr="00493E3C">
              <w:rPr>
                <w:sz w:val="20"/>
                <w:szCs w:val="20"/>
              </w:rPr>
              <w:t>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9298C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9298C" w:rsidRPr="00112DEA" w:rsidRDefault="0049298C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298C" w:rsidRPr="00493E3C" w:rsidRDefault="000628F5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Linia syntez </w:t>
            </w:r>
          </w:p>
          <w:p w:rsidR="003214DD" w:rsidRPr="00493E3C" w:rsidRDefault="0049298C" w:rsidP="00F640BD">
            <w:pPr>
              <w:ind w:left="175" w:hanging="175"/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-</w:t>
            </w:r>
            <w:r w:rsidR="003214DD" w:rsidRPr="00493E3C">
              <w:rPr>
                <w:sz w:val="20"/>
                <w:szCs w:val="20"/>
              </w:rPr>
              <w:t xml:space="preserve">  </w:t>
            </w:r>
            <w:r w:rsidRPr="00493E3C">
              <w:rPr>
                <w:sz w:val="20"/>
                <w:szCs w:val="20"/>
              </w:rPr>
              <w:t>Chlorowodorku</w:t>
            </w:r>
            <w:r w:rsidR="00493E3C">
              <w:rPr>
                <w:sz w:val="20"/>
                <w:szCs w:val="20"/>
              </w:rPr>
              <w:br/>
            </w:r>
            <w:proofErr w:type="spellStart"/>
            <w:r w:rsidRPr="00493E3C">
              <w:rPr>
                <w:sz w:val="20"/>
                <w:szCs w:val="20"/>
              </w:rPr>
              <w:t>Tolperisonu</w:t>
            </w:r>
            <w:proofErr w:type="spellEnd"/>
            <w:r w:rsidR="00493E3C">
              <w:rPr>
                <w:sz w:val="20"/>
                <w:szCs w:val="20"/>
              </w:rPr>
              <w:t xml:space="preserve">: </w:t>
            </w:r>
            <w:r w:rsidRPr="00493E3C">
              <w:rPr>
                <w:sz w:val="20"/>
                <w:szCs w:val="20"/>
              </w:rPr>
              <w:t xml:space="preserve">etap III </w:t>
            </w:r>
          </w:p>
          <w:p w:rsidR="003214DD" w:rsidRPr="00493E3C" w:rsidRDefault="0049298C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- </w:t>
            </w:r>
            <w:proofErr w:type="spellStart"/>
            <w:r w:rsidRPr="00493E3C">
              <w:rPr>
                <w:sz w:val="20"/>
                <w:szCs w:val="20"/>
              </w:rPr>
              <w:t>Dipromalu</w:t>
            </w:r>
            <w:proofErr w:type="spellEnd"/>
            <w:r w:rsidRPr="00493E3C">
              <w:rPr>
                <w:sz w:val="20"/>
                <w:szCs w:val="20"/>
              </w:rPr>
              <w:t xml:space="preserve">  </w:t>
            </w:r>
          </w:p>
          <w:p w:rsidR="003214DD" w:rsidRPr="00493E3C" w:rsidRDefault="0049298C" w:rsidP="00F640BD">
            <w:pPr>
              <w:rPr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 xml:space="preserve">I </w:t>
            </w:r>
            <w:r w:rsidR="003214DD" w:rsidRPr="00493E3C">
              <w:rPr>
                <w:i/>
                <w:sz w:val="20"/>
                <w:szCs w:val="20"/>
              </w:rPr>
              <w:t>rodzaj</w:t>
            </w:r>
            <w:r w:rsidRPr="00493E3C">
              <w:rPr>
                <w:i/>
                <w:sz w:val="20"/>
                <w:szCs w:val="20"/>
              </w:rPr>
              <w:t xml:space="preserve"> emisji </w:t>
            </w:r>
            <w:r w:rsidRPr="00493E3C">
              <w:rPr>
                <w:sz w:val="20"/>
                <w:szCs w:val="20"/>
              </w:rPr>
              <w:t xml:space="preserve">(LZO) </w:t>
            </w:r>
          </w:p>
          <w:p w:rsidR="0049298C" w:rsidRPr="00493E3C" w:rsidRDefault="0049298C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298C" w:rsidRPr="00112DEA" w:rsidRDefault="0049298C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9298C" w:rsidRPr="00112DEA" w:rsidTr="00F640BD">
        <w:trPr>
          <w:trHeight w:val="20"/>
        </w:trPr>
        <w:tc>
          <w:tcPr>
            <w:tcW w:w="426" w:type="dxa"/>
            <w:vMerge/>
            <w:shd w:val="clear" w:color="auto" w:fill="auto"/>
            <w:vAlign w:val="center"/>
          </w:tcPr>
          <w:p w:rsidR="0049298C" w:rsidRPr="00112DEA" w:rsidRDefault="0049298C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93E3C" w:rsidRDefault="000628F5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Linia syntezy</w:t>
            </w:r>
            <w:r w:rsidR="003214DD" w:rsidRPr="00493E3C">
              <w:rPr>
                <w:sz w:val="20"/>
                <w:szCs w:val="20"/>
              </w:rPr>
              <w:t xml:space="preserve"> </w:t>
            </w:r>
            <w:r w:rsidR="00493E3C">
              <w:rPr>
                <w:sz w:val="20"/>
                <w:szCs w:val="20"/>
              </w:rPr>
              <w:t xml:space="preserve"> </w:t>
            </w:r>
          </w:p>
          <w:p w:rsidR="000628F5" w:rsidRPr="00493E3C" w:rsidRDefault="0049298C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Chlorowodorku Tolperisonu</w:t>
            </w:r>
            <w:r w:rsidR="000628F5" w:rsidRPr="00493E3C">
              <w:rPr>
                <w:sz w:val="20"/>
                <w:szCs w:val="20"/>
              </w:rPr>
              <w:t>:</w:t>
            </w:r>
          </w:p>
          <w:p w:rsidR="003214DD" w:rsidRPr="00493E3C" w:rsidRDefault="0049298C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etap IV+V </w:t>
            </w:r>
          </w:p>
          <w:p w:rsidR="0049298C" w:rsidRPr="00493E3C" w:rsidRDefault="0049298C" w:rsidP="00F640BD">
            <w:pPr>
              <w:rPr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 xml:space="preserve">II </w:t>
            </w:r>
            <w:r w:rsidR="003214DD" w:rsidRPr="00493E3C">
              <w:rPr>
                <w:i/>
                <w:sz w:val="20"/>
                <w:szCs w:val="20"/>
              </w:rPr>
              <w:t>rodzaj</w:t>
            </w:r>
            <w:r w:rsidRPr="00493E3C">
              <w:rPr>
                <w:i/>
                <w:sz w:val="20"/>
                <w:szCs w:val="20"/>
              </w:rPr>
              <w:t xml:space="preserve"> emisji</w:t>
            </w:r>
            <w:r w:rsidRPr="00493E3C">
              <w:rPr>
                <w:sz w:val="20"/>
                <w:szCs w:val="20"/>
              </w:rPr>
              <w:t xml:space="preserve"> </w:t>
            </w:r>
            <w:r w:rsidR="003214DD" w:rsidRPr="00493E3C">
              <w:rPr>
                <w:sz w:val="20"/>
                <w:szCs w:val="20"/>
              </w:rPr>
              <w:t xml:space="preserve">: </w:t>
            </w:r>
            <w:r w:rsidRPr="00493E3C">
              <w:rPr>
                <w:sz w:val="20"/>
                <w:szCs w:val="20"/>
              </w:rPr>
              <w:t>(LZO+LZO (R40))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9298C" w:rsidRPr="00112DEA" w:rsidRDefault="0049298C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98C" w:rsidRPr="00112DEA" w:rsidRDefault="0049298C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7561E1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2DEA" w:rsidRPr="00493E3C" w:rsidRDefault="00112DEA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Linia syntezy </w:t>
            </w:r>
            <w:r w:rsidR="007C5303">
              <w:rPr>
                <w:sz w:val="20"/>
                <w:szCs w:val="20"/>
              </w:rPr>
              <w:br/>
            </w:r>
            <w:proofErr w:type="spellStart"/>
            <w:r w:rsidRPr="00493E3C">
              <w:rPr>
                <w:sz w:val="20"/>
                <w:szCs w:val="20"/>
              </w:rPr>
              <w:t>Chlorochinaldolu</w:t>
            </w:r>
            <w:proofErr w:type="spellEnd"/>
            <w:r w:rsidRPr="00493E3C">
              <w:rPr>
                <w:sz w:val="20"/>
                <w:szCs w:val="20"/>
              </w:rPr>
              <w:t>:</w:t>
            </w:r>
          </w:p>
          <w:p w:rsidR="000628F5" w:rsidRPr="00493E3C" w:rsidRDefault="000628F5" w:rsidP="00F640BD">
            <w:pPr>
              <w:ind w:right="-108"/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- </w:t>
            </w:r>
            <w:r w:rsidR="00112DEA" w:rsidRPr="00493E3C">
              <w:rPr>
                <w:sz w:val="20"/>
                <w:szCs w:val="20"/>
              </w:rPr>
              <w:t>etap I</w:t>
            </w:r>
            <w:r w:rsidR="008D4D88" w:rsidRPr="00493E3C">
              <w:rPr>
                <w:sz w:val="20"/>
                <w:szCs w:val="20"/>
              </w:rPr>
              <w:t xml:space="preserve"> </w:t>
            </w:r>
          </w:p>
          <w:p w:rsidR="0043302D" w:rsidRPr="00493E3C" w:rsidRDefault="000628F5" w:rsidP="00F640BD">
            <w:pPr>
              <w:ind w:right="-108"/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- etap </w:t>
            </w:r>
            <w:r w:rsidR="0043302D" w:rsidRPr="00493E3C">
              <w:rPr>
                <w:sz w:val="20"/>
                <w:szCs w:val="20"/>
              </w:rPr>
              <w:t>II</w:t>
            </w:r>
            <w:r w:rsidRPr="00493E3C">
              <w:rPr>
                <w:sz w:val="20"/>
                <w:szCs w:val="20"/>
              </w:rPr>
              <w:t>-</w:t>
            </w:r>
            <w:r w:rsidR="0043302D" w:rsidRPr="00493E3C">
              <w:rPr>
                <w:sz w:val="20"/>
                <w:szCs w:val="20"/>
              </w:rPr>
              <w:t>przemywanie</w:t>
            </w:r>
            <w:r w:rsidRPr="00493E3C">
              <w:rPr>
                <w:sz w:val="20"/>
                <w:szCs w:val="20"/>
              </w:rPr>
              <w:t xml:space="preserve"> </w:t>
            </w:r>
          </w:p>
          <w:p w:rsidR="00112DEA" w:rsidRPr="00493E3C" w:rsidRDefault="00112DEA" w:rsidP="00F640BD">
            <w:pPr>
              <w:rPr>
                <w:i/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 </w:t>
            </w:r>
            <w:r w:rsidR="008D4D88" w:rsidRPr="00493E3C">
              <w:rPr>
                <w:i/>
                <w:sz w:val="20"/>
                <w:szCs w:val="20"/>
              </w:rPr>
              <w:t xml:space="preserve">I </w:t>
            </w:r>
            <w:r w:rsidR="003214DD" w:rsidRPr="00493E3C">
              <w:rPr>
                <w:i/>
                <w:sz w:val="20"/>
                <w:szCs w:val="20"/>
              </w:rPr>
              <w:t>rodzaj</w:t>
            </w:r>
            <w:r w:rsidR="008D4D88" w:rsidRPr="00493E3C">
              <w:rPr>
                <w:i/>
                <w:sz w:val="20"/>
                <w:szCs w:val="20"/>
              </w:rPr>
              <w:t xml:space="preserve"> emisji </w:t>
            </w:r>
            <w:r w:rsidR="008D4D88" w:rsidRPr="00493E3C">
              <w:rPr>
                <w:sz w:val="20"/>
                <w:szCs w:val="20"/>
              </w:rPr>
              <w:t>(L</w:t>
            </w:r>
            <w:r w:rsidRPr="00493E3C">
              <w:rPr>
                <w:sz w:val="20"/>
                <w:szCs w:val="20"/>
              </w:rPr>
              <w:t>ZO)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2DEA" w:rsidRPr="00112DEA" w:rsidRDefault="00112DEA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Linia syntezy </w:t>
            </w:r>
            <w:r w:rsidR="00493E3C">
              <w:rPr>
                <w:sz w:val="20"/>
                <w:szCs w:val="20"/>
              </w:rPr>
              <w:br/>
            </w:r>
            <w:proofErr w:type="spellStart"/>
            <w:r w:rsidRPr="00493E3C">
              <w:rPr>
                <w:sz w:val="20"/>
                <w:szCs w:val="20"/>
              </w:rPr>
              <w:t>Chlorochinaldolu</w:t>
            </w:r>
            <w:proofErr w:type="spellEnd"/>
            <w:r w:rsidRPr="00493E3C">
              <w:rPr>
                <w:sz w:val="20"/>
                <w:szCs w:val="20"/>
              </w:rPr>
              <w:t>:</w:t>
            </w:r>
          </w:p>
          <w:p w:rsidR="00460460" w:rsidRPr="00493E3C" w:rsidRDefault="00460460" w:rsidP="00F640BD">
            <w:pPr>
              <w:pStyle w:val="Akapitzlist"/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  <w:lang w:val="en-US"/>
              </w:rPr>
            </w:pPr>
            <w:r w:rsidRPr="00493E3C">
              <w:rPr>
                <w:sz w:val="20"/>
                <w:szCs w:val="20"/>
              </w:rPr>
              <w:t>etap II (</w:t>
            </w:r>
            <w:proofErr w:type="spellStart"/>
            <w:r w:rsidRPr="00493E3C">
              <w:rPr>
                <w:sz w:val="20"/>
                <w:szCs w:val="20"/>
              </w:rPr>
              <w:t>HCl+chlo</w:t>
            </w:r>
            <w:proofErr w:type="spellEnd"/>
            <w:r w:rsidRPr="00493E3C">
              <w:rPr>
                <w:sz w:val="20"/>
                <w:szCs w:val="20"/>
                <w:lang w:val="en-US"/>
              </w:rPr>
              <w:t xml:space="preserve">r), </w:t>
            </w:r>
          </w:p>
          <w:p w:rsidR="00460460" w:rsidRPr="00493E3C" w:rsidRDefault="00460460" w:rsidP="00F640BD">
            <w:pPr>
              <w:rPr>
                <w:sz w:val="20"/>
                <w:szCs w:val="20"/>
                <w:lang w:val="en-US"/>
              </w:rPr>
            </w:pPr>
            <w:r w:rsidRPr="00493E3C">
              <w:rPr>
                <w:i/>
                <w:sz w:val="20"/>
                <w:szCs w:val="20"/>
              </w:rPr>
              <w:t>II rodzaj emisji</w:t>
            </w:r>
            <w:r w:rsidRPr="00493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chlor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493E3C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proofErr w:type="spellStart"/>
            <w:r w:rsidRPr="00112DEA">
              <w:rPr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0,048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Linia syntezy</w:t>
            </w:r>
            <w:r w:rsidR="00493E3C">
              <w:rPr>
                <w:sz w:val="20"/>
                <w:szCs w:val="20"/>
              </w:rPr>
              <w:br/>
            </w:r>
            <w:r w:rsidRPr="00493E3C">
              <w:rPr>
                <w:sz w:val="20"/>
                <w:szCs w:val="20"/>
              </w:rPr>
              <w:t xml:space="preserve"> </w:t>
            </w:r>
            <w:proofErr w:type="spellStart"/>
            <w:r w:rsidRPr="00493E3C">
              <w:rPr>
                <w:sz w:val="20"/>
                <w:szCs w:val="20"/>
              </w:rPr>
              <w:t>Chlorochinaldolu</w:t>
            </w:r>
            <w:proofErr w:type="spellEnd"/>
            <w:r w:rsidRPr="00493E3C">
              <w:rPr>
                <w:sz w:val="20"/>
                <w:szCs w:val="20"/>
              </w:rPr>
              <w:t>:</w:t>
            </w:r>
          </w:p>
          <w:p w:rsidR="00460460" w:rsidRPr="00493E3C" w:rsidRDefault="00460460" w:rsidP="00F640BD">
            <w:pPr>
              <w:pStyle w:val="Akapitzlist"/>
              <w:numPr>
                <w:ilvl w:val="0"/>
                <w:numId w:val="17"/>
              </w:numPr>
              <w:ind w:left="175" w:hanging="175"/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etap II (SO</w:t>
            </w:r>
            <w:r w:rsidRPr="00493E3C">
              <w:rPr>
                <w:sz w:val="20"/>
                <w:szCs w:val="20"/>
                <w:vertAlign w:val="subscript"/>
              </w:rPr>
              <w:t>2</w:t>
            </w:r>
            <w:r w:rsidRPr="00493E3C">
              <w:rPr>
                <w:sz w:val="20"/>
                <w:szCs w:val="20"/>
              </w:rPr>
              <w:t xml:space="preserve">), 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>III rodzaj emisji</w:t>
            </w:r>
            <w:r w:rsidRPr="00493E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  <w:vertAlign w:val="subscript"/>
              </w:rPr>
            </w:pPr>
            <w:r w:rsidRPr="00112DEA">
              <w:rPr>
                <w:sz w:val="20"/>
                <w:szCs w:val="20"/>
              </w:rPr>
              <w:t>SO</w:t>
            </w:r>
            <w:r w:rsidRPr="00112DE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0,033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Linia syntez:</w:t>
            </w:r>
          </w:p>
          <w:p w:rsidR="00460460" w:rsidRPr="00493E3C" w:rsidRDefault="00493E3C" w:rsidP="00F640BD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460460" w:rsidRPr="00493E3C">
              <w:rPr>
                <w:sz w:val="20"/>
                <w:szCs w:val="20"/>
              </w:rPr>
              <w:t xml:space="preserve">Chlorowodorku </w:t>
            </w:r>
            <w:r>
              <w:rPr>
                <w:sz w:val="20"/>
                <w:szCs w:val="20"/>
              </w:rPr>
              <w:br/>
            </w:r>
            <w:proofErr w:type="spellStart"/>
            <w:r w:rsidR="00460460" w:rsidRPr="00493E3C">
              <w:rPr>
                <w:sz w:val="20"/>
                <w:szCs w:val="20"/>
              </w:rPr>
              <w:t>Tolperisonu</w:t>
            </w:r>
            <w:proofErr w:type="spellEnd"/>
            <w:r w:rsidR="00460460" w:rsidRPr="00493E3C">
              <w:rPr>
                <w:sz w:val="20"/>
                <w:szCs w:val="20"/>
              </w:rPr>
              <w:t xml:space="preserve">:  etap III 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lastRenderedPageBreak/>
              <w:t xml:space="preserve">-  </w:t>
            </w:r>
            <w:proofErr w:type="spellStart"/>
            <w:r w:rsidRPr="00493E3C">
              <w:rPr>
                <w:sz w:val="20"/>
                <w:szCs w:val="20"/>
              </w:rPr>
              <w:t>Dipromalu</w:t>
            </w:r>
            <w:proofErr w:type="spellEnd"/>
            <w:r w:rsidRPr="00493E3C">
              <w:rPr>
                <w:sz w:val="20"/>
                <w:szCs w:val="20"/>
              </w:rPr>
              <w:t xml:space="preserve"> 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 xml:space="preserve">I rodzaj emisji </w:t>
            </w:r>
            <w:r w:rsidRPr="00493E3C">
              <w:rPr>
                <w:sz w:val="20"/>
                <w:szCs w:val="20"/>
              </w:rPr>
              <w:t xml:space="preserve">(LZO) 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Linia syntezy Chlorowodorku </w:t>
            </w:r>
            <w:r w:rsidR="00493E3C">
              <w:rPr>
                <w:sz w:val="20"/>
                <w:szCs w:val="20"/>
              </w:rPr>
              <w:br/>
            </w:r>
            <w:r w:rsidRPr="00493E3C">
              <w:rPr>
                <w:sz w:val="20"/>
                <w:szCs w:val="20"/>
              </w:rPr>
              <w:t>Tolperisonu: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- etap IV+V 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>II rodzaj emisji</w:t>
            </w:r>
            <w:r w:rsidR="007C5303">
              <w:rPr>
                <w:sz w:val="20"/>
                <w:szCs w:val="20"/>
              </w:rPr>
              <w:t xml:space="preserve"> : (</w:t>
            </w:r>
            <w:proofErr w:type="spellStart"/>
            <w:r w:rsidR="007C5303">
              <w:rPr>
                <w:sz w:val="20"/>
                <w:szCs w:val="20"/>
              </w:rPr>
              <w:t>LZO+LZO</w:t>
            </w:r>
            <w:proofErr w:type="spellEnd"/>
            <w:r w:rsidRPr="00493E3C">
              <w:rPr>
                <w:sz w:val="20"/>
                <w:szCs w:val="20"/>
              </w:rPr>
              <w:t>(R40))</w:t>
            </w:r>
          </w:p>
          <w:p w:rsidR="00090800" w:rsidRPr="00493E3C" w:rsidRDefault="0009080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493E3C" w:rsidRDefault="00460460" w:rsidP="00F640BD">
            <w:pPr>
              <w:ind w:right="-108"/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Linia syntezy Fenoksyeta</w:t>
            </w:r>
            <w:r w:rsidR="002604A8">
              <w:rPr>
                <w:sz w:val="20"/>
                <w:szCs w:val="20"/>
              </w:rPr>
              <w:t xml:space="preserve">nolu </w:t>
            </w:r>
          </w:p>
          <w:p w:rsidR="00460460" w:rsidRPr="00493E3C" w:rsidRDefault="00460460" w:rsidP="00F640BD">
            <w:pPr>
              <w:rPr>
                <w:i/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 xml:space="preserve">I rodzaj emisji: 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(LZO + LZO(R40))</w:t>
            </w:r>
          </w:p>
          <w:p w:rsidR="00460460" w:rsidRPr="00493E3C" w:rsidRDefault="00460460" w:rsidP="00F640BD">
            <w:pPr>
              <w:rPr>
                <w:i/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E23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LZO 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Linia syntezy Telmisartanu :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 xml:space="preserve">- etap I </w:t>
            </w:r>
            <w:r w:rsidR="00D1703C" w:rsidRPr="00493E3C">
              <w:rPr>
                <w:sz w:val="20"/>
                <w:szCs w:val="20"/>
              </w:rPr>
              <w:t>+ II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i/>
                <w:sz w:val="20"/>
                <w:szCs w:val="20"/>
              </w:rPr>
              <w:t>II rodzaj emisji</w:t>
            </w:r>
            <w:r w:rsidRPr="00493E3C">
              <w:rPr>
                <w:sz w:val="20"/>
                <w:szCs w:val="20"/>
              </w:rPr>
              <w:t>(LZO)</w:t>
            </w:r>
          </w:p>
          <w:p w:rsidR="00460460" w:rsidRPr="00493E3C" w:rsidRDefault="00460460" w:rsidP="00F640BD">
            <w:pPr>
              <w:rPr>
                <w:sz w:val="20"/>
                <w:szCs w:val="20"/>
              </w:rPr>
            </w:pPr>
            <w:r w:rsidRPr="00493E3C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8D4D88" w:rsidRDefault="00460460" w:rsidP="00F640BD">
            <w:pPr>
              <w:jc w:val="center"/>
              <w:rPr>
                <w:sz w:val="20"/>
                <w:szCs w:val="20"/>
              </w:rPr>
            </w:pPr>
            <w:r w:rsidRPr="008D4D88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r w:rsidR="005E33C7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Chlorochinaldolu</w:t>
            </w:r>
            <w:proofErr w:type="spellEnd"/>
            <w:r w:rsidR="00493E3C" w:rsidRPr="002604A8">
              <w:rPr>
                <w:sz w:val="20"/>
                <w:szCs w:val="20"/>
              </w:rPr>
              <w:br/>
            </w:r>
            <w:r w:rsidRPr="002604A8">
              <w:rPr>
                <w:sz w:val="20"/>
                <w:szCs w:val="20"/>
              </w:rPr>
              <w:t>suszenie: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 </w:t>
            </w:r>
          </w:p>
          <w:p w:rsidR="00460460" w:rsidRPr="002604A8" w:rsidRDefault="00460460" w:rsidP="00F640BD">
            <w:pPr>
              <w:rPr>
                <w:i/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emisji: </w:t>
            </w:r>
            <w:r w:rsidRPr="002604A8">
              <w:rPr>
                <w:sz w:val="20"/>
                <w:szCs w:val="20"/>
              </w:rPr>
              <w:t>(</w:t>
            </w:r>
            <w:proofErr w:type="spellStart"/>
            <w:r w:rsidRPr="002604A8">
              <w:rPr>
                <w:sz w:val="20"/>
                <w:szCs w:val="20"/>
              </w:rPr>
              <w:t>LZO+pył</w:t>
            </w:r>
            <w:proofErr w:type="spellEnd"/>
            <w:r w:rsidRPr="002604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Chlorochinaldolu</w:t>
            </w:r>
            <w:proofErr w:type="spellEnd"/>
            <w:r w:rsidR="000954FD">
              <w:rPr>
                <w:sz w:val="20"/>
                <w:szCs w:val="20"/>
              </w:rPr>
              <w:t xml:space="preserve">- </w:t>
            </w:r>
            <w:r w:rsidRPr="002604A8">
              <w:rPr>
                <w:sz w:val="20"/>
                <w:szCs w:val="20"/>
              </w:rPr>
              <w:t>suszenie: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</w:t>
            </w:r>
            <w:proofErr w:type="spellStart"/>
            <w:r w:rsidRPr="002604A8">
              <w:rPr>
                <w:sz w:val="20"/>
                <w:szCs w:val="20"/>
              </w:rPr>
              <w:t>Ia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</w:p>
          <w:p w:rsidR="00460460" w:rsidRPr="002604A8" w:rsidRDefault="00460460" w:rsidP="00F640BD">
            <w:pPr>
              <w:rPr>
                <w:i/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II rodzaj emisji: </w:t>
            </w:r>
            <w:r w:rsidRPr="002604A8">
              <w:rPr>
                <w:sz w:val="20"/>
                <w:szCs w:val="20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3214DD" w:rsidRDefault="00460460" w:rsidP="00F640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0,0077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3214DD" w:rsidRDefault="00460460" w:rsidP="00F640B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Linia syntez:</w:t>
            </w:r>
          </w:p>
          <w:p w:rsidR="00460460" w:rsidRPr="002604A8" w:rsidRDefault="00460460" w:rsidP="00F640BD">
            <w:pPr>
              <w:ind w:left="175" w:hanging="175"/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 Chlorowodorku </w:t>
            </w:r>
            <w:r w:rsidR="00493E3C" w:rsidRPr="002604A8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Tolperisonu</w:t>
            </w:r>
            <w:proofErr w:type="spellEnd"/>
            <w:r w:rsidRPr="002604A8">
              <w:rPr>
                <w:sz w:val="20"/>
                <w:szCs w:val="20"/>
              </w:rPr>
              <w:t xml:space="preserve"> etap III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</w:t>
            </w:r>
            <w:r w:rsidR="00493E3C" w:rsidRPr="002604A8">
              <w:rPr>
                <w:sz w:val="20"/>
                <w:szCs w:val="20"/>
              </w:rPr>
              <w:t xml:space="preserve">  </w:t>
            </w:r>
            <w:proofErr w:type="spellStart"/>
            <w:r w:rsidRPr="002604A8">
              <w:rPr>
                <w:sz w:val="20"/>
                <w:szCs w:val="20"/>
              </w:rPr>
              <w:t>Dipromalu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 </w:t>
            </w:r>
            <w:r w:rsidRPr="002604A8">
              <w:rPr>
                <w:sz w:val="20"/>
                <w:szCs w:val="20"/>
              </w:rPr>
              <w:t xml:space="preserve">(LZO)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E25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E3C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Chlorowodorku </w:t>
            </w:r>
            <w:r w:rsidR="00493E3C" w:rsidRPr="002604A8">
              <w:rPr>
                <w:sz w:val="20"/>
                <w:szCs w:val="20"/>
              </w:rPr>
              <w:t xml:space="preserve">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proofErr w:type="spellStart"/>
            <w:r w:rsidRPr="002604A8">
              <w:rPr>
                <w:sz w:val="20"/>
                <w:szCs w:val="20"/>
              </w:rPr>
              <w:t>Tolperisonu</w:t>
            </w:r>
            <w:proofErr w:type="spellEnd"/>
            <w:r w:rsidRPr="002604A8">
              <w:rPr>
                <w:sz w:val="20"/>
                <w:szCs w:val="20"/>
              </w:rPr>
              <w:t>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IV+V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>II rodzaj emisji</w:t>
            </w:r>
            <w:r w:rsidRPr="002604A8">
              <w:rPr>
                <w:sz w:val="20"/>
                <w:szCs w:val="20"/>
              </w:rPr>
              <w:t xml:space="preserve"> : (LZO+LZO (R40))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Fumaranu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  <w:r w:rsidR="007C5303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Bisoprololu</w:t>
            </w:r>
            <w:proofErr w:type="spellEnd"/>
            <w:r w:rsidRPr="002604A8">
              <w:rPr>
                <w:sz w:val="20"/>
                <w:szCs w:val="20"/>
              </w:rPr>
              <w:t>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IV </w:t>
            </w:r>
            <w:r w:rsidR="00D1703C" w:rsidRPr="002604A8">
              <w:rPr>
                <w:sz w:val="20"/>
                <w:szCs w:val="20"/>
              </w:rPr>
              <w:t>+ V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wyciąg 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E26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0E423F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ind w:right="-108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ind w:right="-108"/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Fenoksyetanolu</w:t>
            </w:r>
            <w:proofErr w:type="spellEnd"/>
            <w:r w:rsidRPr="002604A8">
              <w:rPr>
                <w:sz w:val="20"/>
                <w:szCs w:val="20"/>
              </w:rPr>
              <w:t>:</w:t>
            </w:r>
          </w:p>
          <w:p w:rsidR="00460460" w:rsidRPr="002604A8" w:rsidRDefault="00460460" w:rsidP="00F640BD">
            <w:pPr>
              <w:rPr>
                <w:i/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emisji: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(LZO + LZO(R40))</w:t>
            </w:r>
          </w:p>
          <w:p w:rsidR="00460460" w:rsidRPr="002604A8" w:rsidRDefault="00460460" w:rsidP="00F640BD">
            <w:pPr>
              <w:rPr>
                <w:i/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E27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15</w:t>
            </w:r>
          </w:p>
        </w:tc>
      </w:tr>
      <w:tr w:rsidR="00460460" w:rsidRPr="000E423F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Telmisartanu</w:t>
            </w:r>
            <w:proofErr w:type="spellEnd"/>
            <w:r w:rsidRPr="002604A8">
              <w:rPr>
                <w:sz w:val="20"/>
                <w:szCs w:val="20"/>
              </w:rPr>
              <w:t xml:space="preserve"> 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 </w:t>
            </w:r>
            <w:r w:rsidR="00D1703C" w:rsidRPr="002604A8">
              <w:rPr>
                <w:sz w:val="20"/>
                <w:szCs w:val="20"/>
              </w:rPr>
              <w:t>+II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>II rodzaj emisji</w:t>
            </w:r>
            <w:r w:rsidRPr="002604A8">
              <w:rPr>
                <w:sz w:val="20"/>
                <w:szCs w:val="20"/>
              </w:rPr>
              <w:t>(LZO)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0E423F" w:rsidRDefault="00460460" w:rsidP="00F640BD">
            <w:pPr>
              <w:jc w:val="center"/>
              <w:rPr>
                <w:sz w:val="20"/>
                <w:szCs w:val="20"/>
              </w:rPr>
            </w:pPr>
            <w:r w:rsidRPr="000E423F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ind w:right="-108"/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Linia syntezy Fenoksyeta</w:t>
            </w:r>
            <w:r w:rsidR="005E33C7">
              <w:rPr>
                <w:sz w:val="20"/>
                <w:szCs w:val="20"/>
              </w:rPr>
              <w:t xml:space="preserve">nolu </w:t>
            </w:r>
          </w:p>
          <w:p w:rsidR="00460460" w:rsidRPr="002604A8" w:rsidRDefault="00460460" w:rsidP="00F640BD">
            <w:pPr>
              <w:rPr>
                <w:i/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emisji: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(LZO + LZO(R40))</w:t>
            </w:r>
          </w:p>
          <w:p w:rsidR="00460460" w:rsidRPr="002604A8" w:rsidRDefault="00460460" w:rsidP="00F640BD">
            <w:pPr>
              <w:rPr>
                <w:i/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E28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Telmisartanu</w:t>
            </w:r>
            <w:proofErr w:type="spellEnd"/>
            <w:r w:rsidRPr="002604A8">
              <w:rPr>
                <w:sz w:val="20"/>
                <w:szCs w:val="20"/>
              </w:rPr>
              <w:t xml:space="preserve"> 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 </w:t>
            </w:r>
            <w:r w:rsidR="00090800" w:rsidRPr="002604A8">
              <w:rPr>
                <w:sz w:val="20"/>
                <w:szCs w:val="20"/>
              </w:rPr>
              <w:t>+ II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>II rodzaj emisji</w:t>
            </w:r>
            <w:r w:rsidRPr="002604A8">
              <w:rPr>
                <w:sz w:val="20"/>
                <w:szCs w:val="20"/>
              </w:rPr>
              <w:t>(LZO)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wyciągi miejscowe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Fumaranu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  <w:r w:rsidR="007C5303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Bisoprololu</w:t>
            </w:r>
            <w:proofErr w:type="spellEnd"/>
            <w:r w:rsidRPr="002604A8">
              <w:rPr>
                <w:sz w:val="20"/>
                <w:szCs w:val="20"/>
              </w:rPr>
              <w:t>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- etap IV + V (LZO)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lastRenderedPageBreak/>
              <w:t>wyciąg miejscowy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lastRenderedPageBreak/>
              <w:t>E29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93E3C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Linia syntezy</w:t>
            </w:r>
            <w:r w:rsidR="000954FD">
              <w:rPr>
                <w:sz w:val="20"/>
                <w:szCs w:val="20"/>
              </w:rPr>
              <w:t xml:space="preserve"> </w:t>
            </w:r>
            <w:proofErr w:type="spellStart"/>
            <w:r w:rsidRPr="002604A8">
              <w:rPr>
                <w:sz w:val="20"/>
                <w:szCs w:val="20"/>
              </w:rPr>
              <w:t>Chlorochinaldolu</w:t>
            </w:r>
            <w:proofErr w:type="spellEnd"/>
            <w:r w:rsidR="007C5303">
              <w:rPr>
                <w:sz w:val="20"/>
                <w:szCs w:val="20"/>
              </w:rPr>
              <w:t xml:space="preserve">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 – suszenie</w:t>
            </w:r>
            <w:r w:rsidRPr="002604A8">
              <w:rPr>
                <w:sz w:val="20"/>
                <w:szCs w:val="20"/>
              </w:rPr>
              <w:br/>
              <w:t>etap II – (pył)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Fumaranu</w:t>
            </w:r>
            <w:proofErr w:type="spellEnd"/>
            <w:r w:rsidR="005E33C7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Bisoprololu</w:t>
            </w:r>
            <w:proofErr w:type="spellEnd"/>
            <w:r w:rsidRPr="002604A8">
              <w:rPr>
                <w:sz w:val="20"/>
                <w:szCs w:val="20"/>
              </w:rPr>
              <w:t xml:space="preserve"> - suszenie: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- etap IV + V (</w:t>
            </w:r>
            <w:proofErr w:type="spellStart"/>
            <w:r w:rsidRPr="002604A8">
              <w:rPr>
                <w:sz w:val="20"/>
                <w:szCs w:val="20"/>
              </w:rPr>
              <w:t>pył+LZO</w:t>
            </w:r>
            <w:proofErr w:type="spellEnd"/>
            <w:r w:rsidRPr="002604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Fumaranu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  <w:r w:rsidR="007C5303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Bisoprololu</w:t>
            </w:r>
            <w:proofErr w:type="spellEnd"/>
            <w:r w:rsidRPr="002604A8">
              <w:rPr>
                <w:sz w:val="20"/>
                <w:szCs w:val="20"/>
              </w:rPr>
              <w:t>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IV i V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I rodzaj emisji (LZO)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E32a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Młynownia (pył)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Magazyn wyrobów gotowych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II rodzaj emisji </w:t>
            </w:r>
            <w:r w:rsidRPr="002604A8">
              <w:rPr>
                <w:sz w:val="20"/>
                <w:szCs w:val="20"/>
              </w:rPr>
              <w:t>(pył)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Linia syntez: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 </w:t>
            </w:r>
            <w:proofErr w:type="spellStart"/>
            <w:r w:rsidRPr="002604A8">
              <w:rPr>
                <w:sz w:val="20"/>
                <w:szCs w:val="20"/>
              </w:rPr>
              <w:t>Fenoksyetanol</w:t>
            </w:r>
            <w:proofErr w:type="spellEnd"/>
          </w:p>
          <w:p w:rsidR="00460460" w:rsidRPr="002604A8" w:rsidRDefault="00460460" w:rsidP="00F640BD">
            <w:pPr>
              <w:ind w:left="175" w:hanging="175"/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 Chlorowodorek </w:t>
            </w:r>
            <w:r w:rsidR="007C5303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Tolperisonu</w:t>
            </w:r>
            <w:proofErr w:type="spellEnd"/>
            <w:r w:rsidRPr="002604A8">
              <w:rPr>
                <w:sz w:val="20"/>
                <w:szCs w:val="20"/>
              </w:rPr>
              <w:t xml:space="preserve"> etap IV + V</w:t>
            </w:r>
          </w:p>
          <w:p w:rsidR="00460460" w:rsidRPr="002604A8" w:rsidRDefault="00460460" w:rsidP="00F640BD">
            <w:pPr>
              <w:ind w:right="-108"/>
              <w:rPr>
                <w:i/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emisji: </w:t>
            </w:r>
          </w:p>
          <w:p w:rsidR="00460460" w:rsidRPr="002604A8" w:rsidRDefault="00460460" w:rsidP="00F640BD">
            <w:pPr>
              <w:ind w:right="-108"/>
              <w:rPr>
                <w:b/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(LZO + LZO(R40))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E32b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Linia syntez: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</w:t>
            </w:r>
            <w:r w:rsidR="005E33C7">
              <w:rPr>
                <w:sz w:val="20"/>
                <w:szCs w:val="20"/>
              </w:rPr>
              <w:t>s</w:t>
            </w:r>
            <w:r w:rsidRPr="002604A8">
              <w:rPr>
                <w:sz w:val="20"/>
                <w:szCs w:val="20"/>
              </w:rPr>
              <w:t xml:space="preserve">alicylanu choliny etap II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</w:t>
            </w:r>
            <w:proofErr w:type="spellStart"/>
            <w:r w:rsidRPr="002604A8">
              <w:rPr>
                <w:sz w:val="20"/>
                <w:szCs w:val="20"/>
              </w:rPr>
              <w:t>Dipromalu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</w:p>
          <w:p w:rsidR="00460460" w:rsidRPr="002604A8" w:rsidRDefault="00460460" w:rsidP="00F640BD">
            <w:pPr>
              <w:ind w:left="175" w:hanging="175"/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Chlorowodorek </w:t>
            </w:r>
            <w:proofErr w:type="spellStart"/>
            <w:r w:rsidRPr="002604A8">
              <w:rPr>
                <w:sz w:val="20"/>
                <w:szCs w:val="20"/>
              </w:rPr>
              <w:t>Tolperisonu</w:t>
            </w:r>
            <w:proofErr w:type="spellEnd"/>
            <w:r w:rsidRPr="002604A8">
              <w:rPr>
                <w:sz w:val="20"/>
                <w:szCs w:val="20"/>
              </w:rPr>
              <w:t xml:space="preserve"> etap III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</w:t>
            </w:r>
            <w:proofErr w:type="spellStart"/>
            <w:r w:rsidRPr="002604A8">
              <w:rPr>
                <w:sz w:val="20"/>
                <w:szCs w:val="20"/>
              </w:rPr>
              <w:t>Telmisartanu</w:t>
            </w:r>
            <w:proofErr w:type="spellEnd"/>
            <w:r w:rsidRPr="002604A8">
              <w:rPr>
                <w:sz w:val="20"/>
                <w:szCs w:val="20"/>
              </w:rPr>
              <w:t xml:space="preserve"> etap I + II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>II rodzaj emisji</w:t>
            </w:r>
            <w:r w:rsidRPr="002604A8">
              <w:rPr>
                <w:sz w:val="20"/>
                <w:szCs w:val="20"/>
              </w:rPr>
              <w:t xml:space="preserve"> (LZO)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LZO(R40)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salicylanu </w:t>
            </w:r>
            <w:r w:rsidR="005E33C7">
              <w:rPr>
                <w:sz w:val="20"/>
                <w:szCs w:val="20"/>
              </w:rPr>
              <w:br/>
            </w:r>
            <w:r w:rsidRPr="002604A8">
              <w:rPr>
                <w:sz w:val="20"/>
                <w:szCs w:val="20"/>
              </w:rPr>
              <w:t xml:space="preserve">choliny : etap I </w:t>
            </w:r>
          </w:p>
          <w:p w:rsidR="00460460" w:rsidRPr="002604A8" w:rsidRDefault="00460460" w:rsidP="00F640BD">
            <w:pPr>
              <w:ind w:right="-108"/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>III rodzaj emisji</w:t>
            </w:r>
            <w:r w:rsidRPr="002604A8">
              <w:rPr>
                <w:sz w:val="20"/>
                <w:szCs w:val="20"/>
              </w:rPr>
              <w:t xml:space="preserve"> (LZO(R40))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Fumaranu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  <w:r w:rsidR="007C5303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Bisoprololu</w:t>
            </w:r>
            <w:proofErr w:type="spellEnd"/>
            <w:r w:rsidRPr="002604A8">
              <w:rPr>
                <w:sz w:val="20"/>
                <w:szCs w:val="20"/>
              </w:rPr>
              <w:t>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 </w:t>
            </w:r>
          </w:p>
          <w:p w:rsidR="00460460" w:rsidRPr="002604A8" w:rsidRDefault="00460460" w:rsidP="00F640BD">
            <w:pPr>
              <w:ind w:right="-108"/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emisji: </w:t>
            </w:r>
            <w:r w:rsidRPr="002604A8">
              <w:rPr>
                <w:sz w:val="20"/>
                <w:szCs w:val="20"/>
              </w:rPr>
              <w:t>(LZO+LZO(R40))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E33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Fumaranu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  <w:r w:rsidR="005E33C7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Bisoprololu</w:t>
            </w:r>
            <w:proofErr w:type="spellEnd"/>
            <w:r w:rsidRPr="002604A8">
              <w:rPr>
                <w:sz w:val="20"/>
                <w:szCs w:val="20"/>
              </w:rPr>
              <w:t xml:space="preserve">: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- etap II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>II rodzaj emisji</w:t>
            </w:r>
            <w:r w:rsidRPr="002604A8">
              <w:rPr>
                <w:sz w:val="20"/>
                <w:szCs w:val="20"/>
              </w:rPr>
              <w:t xml:space="preserve"> (LZO+(LZO(R45))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 (R40)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Linia syntezy </w:t>
            </w:r>
            <w:proofErr w:type="spellStart"/>
            <w:r w:rsidRPr="002604A8">
              <w:rPr>
                <w:sz w:val="20"/>
                <w:szCs w:val="20"/>
              </w:rPr>
              <w:t>Fumaranu</w:t>
            </w:r>
            <w:proofErr w:type="spellEnd"/>
            <w:r w:rsidRPr="002604A8">
              <w:rPr>
                <w:sz w:val="20"/>
                <w:szCs w:val="20"/>
              </w:rPr>
              <w:t xml:space="preserve"> </w:t>
            </w:r>
            <w:r w:rsidR="007C5303">
              <w:rPr>
                <w:sz w:val="20"/>
                <w:szCs w:val="20"/>
              </w:rPr>
              <w:br/>
            </w:r>
            <w:proofErr w:type="spellStart"/>
            <w:r w:rsidRPr="002604A8">
              <w:rPr>
                <w:sz w:val="20"/>
                <w:szCs w:val="20"/>
              </w:rPr>
              <w:t>Bisoprololu</w:t>
            </w:r>
            <w:proofErr w:type="spellEnd"/>
            <w:r w:rsidRPr="002604A8">
              <w:rPr>
                <w:sz w:val="20"/>
                <w:szCs w:val="20"/>
              </w:rPr>
              <w:t xml:space="preserve">: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- etap III</w:t>
            </w:r>
            <w:r w:rsidR="007C5303">
              <w:rPr>
                <w:sz w:val="20"/>
                <w:szCs w:val="20"/>
              </w:rPr>
              <w:br/>
            </w:r>
            <w:r w:rsidRPr="002604A8">
              <w:rPr>
                <w:i/>
                <w:sz w:val="20"/>
                <w:szCs w:val="20"/>
              </w:rPr>
              <w:t>III rodzaj emisji</w:t>
            </w:r>
            <w:r w:rsidRPr="002604A8">
              <w:rPr>
                <w:sz w:val="20"/>
                <w:szCs w:val="20"/>
              </w:rPr>
              <w:t xml:space="preserve"> (LZO)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 (R45)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Laboratorium Produktu (</w:t>
            </w:r>
            <w:proofErr w:type="spellStart"/>
            <w:r w:rsidRPr="002604A8">
              <w:rPr>
                <w:sz w:val="20"/>
                <w:szCs w:val="20"/>
              </w:rPr>
              <w:t>LZO+amoniak</w:t>
            </w:r>
            <w:proofErr w:type="spellEnd"/>
            <w:r w:rsidRPr="002604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E3C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Linia syntezy</w:t>
            </w:r>
            <w:r w:rsidR="00493E3C" w:rsidRPr="002604A8">
              <w:rPr>
                <w:sz w:val="20"/>
                <w:szCs w:val="20"/>
              </w:rPr>
              <w:t xml:space="preserve">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 </w:t>
            </w:r>
            <w:proofErr w:type="spellStart"/>
            <w:r w:rsidRPr="002604A8">
              <w:rPr>
                <w:sz w:val="20"/>
                <w:szCs w:val="20"/>
              </w:rPr>
              <w:t>ChlorowodorkuTolperisonu</w:t>
            </w:r>
            <w:proofErr w:type="spellEnd"/>
            <w:r w:rsidRPr="002604A8">
              <w:rPr>
                <w:sz w:val="20"/>
                <w:szCs w:val="20"/>
              </w:rPr>
              <w:t>: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- etap I </w:t>
            </w:r>
          </w:p>
          <w:p w:rsidR="00460460" w:rsidRPr="002604A8" w:rsidRDefault="00460460" w:rsidP="00F640BD">
            <w:pPr>
              <w:rPr>
                <w:i/>
                <w:sz w:val="20"/>
                <w:szCs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 </w:t>
            </w:r>
            <w:r w:rsidRPr="002604A8">
              <w:rPr>
                <w:sz w:val="20"/>
                <w:szCs w:val="20"/>
              </w:rPr>
              <w:t>(</w:t>
            </w:r>
            <w:proofErr w:type="spellStart"/>
            <w:r w:rsidRPr="002604A8">
              <w:rPr>
                <w:sz w:val="20"/>
                <w:szCs w:val="20"/>
              </w:rPr>
              <w:t>HCl</w:t>
            </w:r>
            <w:proofErr w:type="spellEnd"/>
            <w:r w:rsidRPr="002604A8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E51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proofErr w:type="spellStart"/>
            <w:r w:rsidRPr="00112DEA">
              <w:rPr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0,058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E3C" w:rsidRPr="002604A8" w:rsidRDefault="00460460" w:rsidP="00F640BD">
            <w:pPr>
              <w:ind w:right="-108"/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Linia syntezy</w:t>
            </w:r>
            <w:r w:rsidR="00493E3C" w:rsidRPr="002604A8">
              <w:rPr>
                <w:sz w:val="20"/>
                <w:szCs w:val="20"/>
              </w:rPr>
              <w:t xml:space="preserve"> </w:t>
            </w:r>
          </w:p>
          <w:p w:rsidR="00460460" w:rsidRPr="002604A8" w:rsidRDefault="00460460" w:rsidP="00F640BD">
            <w:pPr>
              <w:ind w:right="-108"/>
              <w:rPr>
                <w:i/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 xml:space="preserve">Chlorowodorku </w:t>
            </w:r>
            <w:proofErr w:type="spellStart"/>
            <w:r w:rsidRPr="002604A8">
              <w:rPr>
                <w:sz w:val="20"/>
                <w:szCs w:val="20"/>
              </w:rPr>
              <w:t>Tolperisonu</w:t>
            </w:r>
            <w:proofErr w:type="spellEnd"/>
            <w:r w:rsidRPr="002604A8">
              <w:rPr>
                <w:sz w:val="20"/>
                <w:szCs w:val="20"/>
              </w:rPr>
              <w:t xml:space="preserve"> - etap II </w:t>
            </w:r>
            <w:r w:rsidR="000954FD">
              <w:rPr>
                <w:sz w:val="20"/>
                <w:szCs w:val="20"/>
              </w:rPr>
              <w:br/>
            </w:r>
            <w:r w:rsidRPr="002604A8">
              <w:rPr>
                <w:i/>
                <w:sz w:val="20"/>
                <w:szCs w:val="20"/>
              </w:rPr>
              <w:t xml:space="preserve">II rodzaj emisji </w:t>
            </w:r>
            <w:r w:rsidRPr="002604A8">
              <w:rPr>
                <w:sz w:val="20"/>
                <w:szCs w:val="20"/>
              </w:rPr>
              <w:t>(</w:t>
            </w:r>
            <w:proofErr w:type="spellStart"/>
            <w:r w:rsidRPr="002604A8">
              <w:rPr>
                <w:sz w:val="20"/>
                <w:szCs w:val="20"/>
              </w:rPr>
              <w:t>HCl</w:t>
            </w:r>
            <w:proofErr w:type="spellEnd"/>
            <w:r w:rsidRPr="002604A8">
              <w:rPr>
                <w:sz w:val="20"/>
                <w:szCs w:val="20"/>
              </w:rPr>
              <w:t>+ 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 w:rsidRPr="00112DEA">
              <w:rPr>
                <w:sz w:val="20"/>
                <w:szCs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93E3C" w:rsidRPr="002604A8" w:rsidRDefault="00460460" w:rsidP="00F640BD">
            <w:pPr>
              <w:rPr>
                <w:sz w:val="20"/>
              </w:rPr>
            </w:pPr>
            <w:r w:rsidRPr="002604A8">
              <w:rPr>
                <w:sz w:val="20"/>
              </w:rPr>
              <w:t>Linia syntezy Chlorowodorku</w:t>
            </w:r>
            <w:r w:rsidR="00493E3C" w:rsidRPr="002604A8">
              <w:rPr>
                <w:sz w:val="20"/>
              </w:rPr>
              <w:t xml:space="preserve"> </w:t>
            </w:r>
          </w:p>
          <w:p w:rsidR="00460460" w:rsidRPr="002604A8" w:rsidRDefault="00460460" w:rsidP="00F640BD">
            <w:pPr>
              <w:rPr>
                <w:sz w:val="20"/>
              </w:rPr>
            </w:pPr>
            <w:proofErr w:type="spellStart"/>
            <w:r w:rsidRPr="002604A8">
              <w:rPr>
                <w:sz w:val="20"/>
              </w:rPr>
              <w:t>Tolperisonu</w:t>
            </w:r>
            <w:proofErr w:type="spellEnd"/>
            <w:r w:rsidRPr="002604A8">
              <w:rPr>
                <w:sz w:val="20"/>
              </w:rPr>
              <w:t xml:space="preserve">: </w:t>
            </w:r>
          </w:p>
          <w:p w:rsidR="00460460" w:rsidRPr="002604A8" w:rsidRDefault="00460460" w:rsidP="00F640BD">
            <w:pPr>
              <w:rPr>
                <w:sz w:val="20"/>
              </w:rPr>
            </w:pPr>
            <w:r w:rsidRPr="002604A8">
              <w:rPr>
                <w:sz w:val="20"/>
              </w:rPr>
              <w:t xml:space="preserve">- etap I </w:t>
            </w:r>
          </w:p>
          <w:p w:rsidR="00460460" w:rsidRPr="002604A8" w:rsidRDefault="00460460" w:rsidP="00F640BD">
            <w:pPr>
              <w:rPr>
                <w:i/>
                <w:sz w:val="20"/>
              </w:rPr>
            </w:pPr>
            <w:r w:rsidRPr="002604A8">
              <w:rPr>
                <w:i/>
                <w:sz w:val="20"/>
                <w:szCs w:val="20"/>
              </w:rPr>
              <w:t xml:space="preserve">I rodzaj emisji </w:t>
            </w:r>
            <w:r w:rsidRPr="002604A8">
              <w:rPr>
                <w:sz w:val="20"/>
                <w:szCs w:val="20"/>
              </w:rPr>
              <w:t>(</w:t>
            </w:r>
            <w:proofErr w:type="spellStart"/>
            <w:r w:rsidRPr="002604A8">
              <w:rPr>
                <w:sz w:val="20"/>
                <w:szCs w:val="20"/>
              </w:rPr>
              <w:t>HCl</w:t>
            </w:r>
            <w:proofErr w:type="spellEnd"/>
            <w:r w:rsidRPr="002604A8">
              <w:rPr>
                <w:sz w:val="20"/>
                <w:szCs w:val="20"/>
              </w:rPr>
              <w:t>)</w:t>
            </w:r>
            <w:r w:rsidRPr="002604A8">
              <w:rPr>
                <w:sz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E51a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HCl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5E33C7" w:rsidP="00F640BD">
            <w:pPr>
              <w:ind w:right="-108"/>
              <w:rPr>
                <w:i/>
                <w:sz w:val="20"/>
              </w:rPr>
            </w:pPr>
            <w:r>
              <w:rPr>
                <w:sz w:val="20"/>
                <w:szCs w:val="20"/>
              </w:rPr>
              <w:t xml:space="preserve">Linia syntezy </w:t>
            </w:r>
            <w:r w:rsidR="00460460" w:rsidRPr="002604A8">
              <w:rPr>
                <w:sz w:val="20"/>
                <w:szCs w:val="20"/>
              </w:rPr>
              <w:t xml:space="preserve">Chlorowodorku </w:t>
            </w:r>
            <w:proofErr w:type="spellStart"/>
            <w:r w:rsidR="00460460" w:rsidRPr="002604A8">
              <w:rPr>
                <w:sz w:val="20"/>
                <w:szCs w:val="20"/>
              </w:rPr>
              <w:lastRenderedPageBreak/>
              <w:t>Tolperisonu</w:t>
            </w:r>
            <w:proofErr w:type="spellEnd"/>
            <w:r w:rsidR="00460460" w:rsidRPr="002604A8">
              <w:rPr>
                <w:sz w:val="20"/>
                <w:szCs w:val="20"/>
              </w:rPr>
              <w:t xml:space="preserve"> - etap II </w:t>
            </w:r>
            <w:proofErr w:type="spellStart"/>
            <w:r w:rsidR="00460460" w:rsidRPr="002604A8">
              <w:rPr>
                <w:i/>
                <w:sz w:val="20"/>
                <w:szCs w:val="20"/>
              </w:rPr>
              <w:t>II</w:t>
            </w:r>
            <w:proofErr w:type="spellEnd"/>
            <w:r w:rsidR="00460460" w:rsidRPr="002604A8">
              <w:rPr>
                <w:i/>
                <w:sz w:val="20"/>
                <w:szCs w:val="20"/>
              </w:rPr>
              <w:t xml:space="preserve"> rodzaj emisji </w:t>
            </w:r>
            <w:r w:rsidR="00460460" w:rsidRPr="002604A8">
              <w:rPr>
                <w:sz w:val="20"/>
                <w:szCs w:val="20"/>
              </w:rPr>
              <w:t>(</w:t>
            </w:r>
            <w:proofErr w:type="spellStart"/>
            <w:r w:rsidR="00460460" w:rsidRPr="002604A8">
              <w:rPr>
                <w:sz w:val="20"/>
                <w:szCs w:val="20"/>
              </w:rPr>
              <w:t>HCl</w:t>
            </w:r>
            <w:proofErr w:type="spellEnd"/>
            <w:r w:rsidR="00460460" w:rsidRPr="002604A8">
              <w:rPr>
                <w:sz w:val="20"/>
                <w:szCs w:val="20"/>
              </w:rPr>
              <w:t>+ LZO)</w:t>
            </w: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21.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93E3C" w:rsidRPr="002604A8" w:rsidRDefault="00460460" w:rsidP="00F640BD">
            <w:pPr>
              <w:rPr>
                <w:sz w:val="20"/>
              </w:rPr>
            </w:pPr>
            <w:r w:rsidRPr="002604A8">
              <w:rPr>
                <w:sz w:val="20"/>
              </w:rPr>
              <w:t xml:space="preserve">Linia syntezy </w:t>
            </w:r>
            <w:r w:rsidR="00493E3C" w:rsidRPr="002604A8">
              <w:rPr>
                <w:sz w:val="20"/>
              </w:rPr>
              <w:t xml:space="preserve">   </w:t>
            </w:r>
          </w:p>
          <w:p w:rsidR="00460460" w:rsidRPr="002604A8" w:rsidRDefault="00460460" w:rsidP="00F640BD">
            <w:pPr>
              <w:rPr>
                <w:sz w:val="20"/>
                <w:szCs w:val="20"/>
              </w:rPr>
            </w:pPr>
            <w:proofErr w:type="spellStart"/>
            <w:r w:rsidRPr="002604A8">
              <w:rPr>
                <w:sz w:val="20"/>
              </w:rPr>
              <w:t>Chlorochinaldolu</w:t>
            </w:r>
            <w:proofErr w:type="spellEnd"/>
            <w:r w:rsidRPr="002604A8">
              <w:rPr>
                <w:sz w:val="20"/>
              </w:rPr>
              <w:t xml:space="preserve"> – etap II 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E52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rPr>
                <w:sz w:val="20"/>
              </w:rPr>
            </w:pPr>
            <w:r>
              <w:rPr>
                <w:sz w:val="20"/>
              </w:rPr>
              <w:t>pył ogółem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rPr>
                <w:sz w:val="20"/>
              </w:rPr>
            </w:pPr>
            <w:r>
              <w:rPr>
                <w:sz w:val="20"/>
              </w:rPr>
              <w:t>pył zaw. PM10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rPr>
                <w:sz w:val="20"/>
              </w:rPr>
            </w:pPr>
            <w:r>
              <w:rPr>
                <w:sz w:val="20"/>
              </w:rPr>
              <w:t>pył PM2,5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E33C7" w:rsidRDefault="00460460" w:rsidP="00F640BD">
            <w:pPr>
              <w:rPr>
                <w:sz w:val="20"/>
              </w:rPr>
            </w:pPr>
            <w:r w:rsidRPr="002604A8">
              <w:rPr>
                <w:sz w:val="20"/>
              </w:rPr>
              <w:t xml:space="preserve">Linia syntezy </w:t>
            </w:r>
            <w:proofErr w:type="spellStart"/>
            <w:r w:rsidRPr="002604A8">
              <w:rPr>
                <w:sz w:val="20"/>
              </w:rPr>
              <w:t>Fumaranu</w:t>
            </w:r>
            <w:proofErr w:type="spellEnd"/>
            <w:r w:rsidR="005E33C7">
              <w:rPr>
                <w:sz w:val="20"/>
              </w:rPr>
              <w:t xml:space="preserve"> </w:t>
            </w:r>
          </w:p>
          <w:p w:rsidR="00460460" w:rsidRPr="002604A8" w:rsidRDefault="00460460" w:rsidP="00F640BD">
            <w:pPr>
              <w:rPr>
                <w:sz w:val="20"/>
              </w:rPr>
            </w:pPr>
            <w:proofErr w:type="spellStart"/>
            <w:r w:rsidRPr="002604A8">
              <w:rPr>
                <w:sz w:val="20"/>
              </w:rPr>
              <w:t>Bisoprololu</w:t>
            </w:r>
            <w:proofErr w:type="spellEnd"/>
            <w:r w:rsidRPr="002604A8">
              <w:rPr>
                <w:sz w:val="20"/>
              </w:rPr>
              <w:t>:</w:t>
            </w:r>
          </w:p>
          <w:p w:rsidR="00460460" w:rsidRPr="002604A8" w:rsidRDefault="00460460" w:rsidP="00F640BD">
            <w:pPr>
              <w:rPr>
                <w:sz w:val="20"/>
              </w:rPr>
            </w:pPr>
            <w:r w:rsidRPr="002604A8">
              <w:rPr>
                <w:sz w:val="20"/>
              </w:rPr>
              <w:t>- etap IV + V (LZO)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60460" w:rsidRPr="00112DEA" w:rsidTr="00F640BD">
        <w:trPr>
          <w:trHeight w:val="20"/>
        </w:trPr>
        <w:tc>
          <w:tcPr>
            <w:tcW w:w="426" w:type="dxa"/>
            <w:shd w:val="clear" w:color="auto" w:fill="FFFFFF" w:themeFill="background1"/>
            <w:vAlign w:val="center"/>
          </w:tcPr>
          <w:p w:rsidR="00460460" w:rsidRPr="00112DEA" w:rsidRDefault="00460460" w:rsidP="00F640B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0460" w:rsidRPr="002604A8" w:rsidRDefault="00460460" w:rsidP="00F640BD">
            <w:pPr>
              <w:rPr>
                <w:sz w:val="20"/>
              </w:rPr>
            </w:pPr>
            <w:r w:rsidRPr="002604A8">
              <w:rPr>
                <w:sz w:val="20"/>
              </w:rPr>
              <w:t>Magazyn acetonu  (LZO)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0460" w:rsidRDefault="00460460" w:rsidP="00F640BD">
            <w:pPr>
              <w:rPr>
                <w:sz w:val="20"/>
              </w:rPr>
            </w:pPr>
            <w:r>
              <w:rPr>
                <w:sz w:val="20"/>
              </w:rPr>
              <w:t>LZO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60460" w:rsidRPr="001F0DF7" w:rsidRDefault="00460460" w:rsidP="00F64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:rsidR="00C168DF" w:rsidRPr="00F640BD" w:rsidRDefault="00C168DF" w:rsidP="00F640BD">
      <w:pPr>
        <w:spacing w:line="276" w:lineRule="auto"/>
        <w:jc w:val="both"/>
        <w:rPr>
          <w:b/>
          <w:sz w:val="12"/>
          <w:szCs w:val="22"/>
        </w:rPr>
      </w:pPr>
    </w:p>
    <w:p w:rsidR="00005BA5" w:rsidRPr="00B50C53" w:rsidRDefault="00005BA5" w:rsidP="00F640BD">
      <w:pPr>
        <w:spacing w:line="276" w:lineRule="auto"/>
        <w:jc w:val="both"/>
        <w:rPr>
          <w:sz w:val="20"/>
          <w:szCs w:val="22"/>
          <w:lang w:eastAsia="en-US"/>
        </w:rPr>
      </w:pPr>
      <w:r w:rsidRPr="00B50C53">
        <w:rPr>
          <w:b/>
          <w:sz w:val="20"/>
          <w:szCs w:val="22"/>
        </w:rPr>
        <w:t xml:space="preserve">* </w:t>
      </w:r>
      <w:r w:rsidRPr="00B50C53">
        <w:rPr>
          <w:sz w:val="20"/>
          <w:szCs w:val="22"/>
        </w:rPr>
        <w:t>Dopuszczalna wielkość emisji LZO wprowadzanych do powietrza w sposób zorganizowany (przy wtórnym wykorzystaniu LZO), wyrażona jako stężenie LZO w przeliczeniu na całkowity węgiel organiczny w gazach odlotowych, w warunkach umownych. W przypadku LZO (R40) - dopuszczalna wielkość emisji dla fluorowcowanych LZO klasyfikowanych w przepisach jako substancje rakotwórcze kategorii 3 z przypisanym zwrotem R40 – wyrażona jako stężenie bez przeliczania na całkowity węgiel organiczny. W przypadku LZO (45) dopuszczalna wielkość emisji dla LZO(je</w:t>
      </w:r>
      <w:r w:rsidRPr="00B50C53">
        <w:rPr>
          <w:sz w:val="20"/>
          <w:szCs w:val="22"/>
          <w:lang w:eastAsia="en-US"/>
        </w:rPr>
        <w:t xml:space="preserve">żeli masa takich LZO wprowadzana do powietrza w ciągu jednej godziny jest nie mniejsza niż 10 gramów) </w:t>
      </w:r>
      <w:r w:rsidRPr="00B50C53">
        <w:rPr>
          <w:sz w:val="20"/>
          <w:szCs w:val="22"/>
        </w:rPr>
        <w:t xml:space="preserve"> klasyfikowanych w przepisach jako substancj</w:t>
      </w:r>
      <w:r w:rsidR="00B50C53" w:rsidRPr="00B50C53">
        <w:rPr>
          <w:sz w:val="20"/>
          <w:szCs w:val="22"/>
        </w:rPr>
        <w:t>e rakotwórcze kategorii 1 lub 2</w:t>
      </w:r>
      <w:r w:rsidRPr="00B50C53">
        <w:rPr>
          <w:sz w:val="20"/>
          <w:szCs w:val="22"/>
        </w:rPr>
        <w:t xml:space="preserve"> z przepisanym zwrotem R 45 – wyrażona jako stężenie bez przeliczania na całkowity węgiel organiczny.</w:t>
      </w:r>
    </w:p>
    <w:p w:rsidR="00005BA5" w:rsidRPr="00B50C53" w:rsidRDefault="00005BA5" w:rsidP="00F640BD">
      <w:pPr>
        <w:tabs>
          <w:tab w:val="num" w:pos="1776"/>
        </w:tabs>
        <w:spacing w:line="276" w:lineRule="auto"/>
        <w:jc w:val="both"/>
        <w:rPr>
          <w:sz w:val="20"/>
          <w:szCs w:val="22"/>
        </w:rPr>
      </w:pPr>
      <w:r w:rsidRPr="00B50C53">
        <w:rPr>
          <w:b/>
          <w:sz w:val="20"/>
          <w:szCs w:val="22"/>
        </w:rPr>
        <w:t>**</w:t>
      </w:r>
      <w:r w:rsidRPr="00B50C53">
        <w:rPr>
          <w:sz w:val="20"/>
          <w:szCs w:val="22"/>
        </w:rPr>
        <w:t xml:space="preserve"> Dopuszczalna wielkość emisji LZO wprowadzanych do powietrza w sposób niezorganizowany, wyrażona jako procent masy LZO zużytych w ciągu roku, powiększonej o masę LZO odzyskanych, ponownie użytych w tej instalacji i pomniejszonej o masę LZO sprzedanych jako produkt opakowany</w:t>
      </w:r>
      <w:r w:rsidR="00385EFF">
        <w:rPr>
          <w:sz w:val="20"/>
          <w:szCs w:val="22"/>
        </w:rPr>
        <w:br/>
      </w:r>
      <w:r w:rsidRPr="00B50C53">
        <w:rPr>
          <w:sz w:val="20"/>
          <w:szCs w:val="22"/>
        </w:rPr>
        <w:t xml:space="preserve"> w szczelny pojemnik.</w:t>
      </w:r>
    </w:p>
    <w:p w:rsidR="00005BA5" w:rsidRDefault="00005BA5" w:rsidP="00F640BD">
      <w:pPr>
        <w:tabs>
          <w:tab w:val="num" w:pos="1776"/>
        </w:tabs>
        <w:spacing w:line="276" w:lineRule="auto"/>
        <w:jc w:val="both"/>
        <w:rPr>
          <w:sz w:val="20"/>
          <w:szCs w:val="22"/>
        </w:rPr>
      </w:pPr>
      <w:r w:rsidRPr="00B50C53">
        <w:rPr>
          <w:b/>
          <w:sz w:val="20"/>
          <w:szCs w:val="22"/>
        </w:rPr>
        <w:t>***</w:t>
      </w:r>
      <w:r w:rsidRPr="00B50C53">
        <w:rPr>
          <w:sz w:val="20"/>
          <w:szCs w:val="22"/>
        </w:rPr>
        <w:t xml:space="preserve">Dopuszczalna wielkość emisji LZO wprowadzanych do powietrza w sposób zorganizowany </w:t>
      </w:r>
      <w:r w:rsidRPr="00B50C53">
        <w:rPr>
          <w:sz w:val="20"/>
          <w:szCs w:val="22"/>
        </w:rPr>
        <w:br/>
        <w:t>i niezorganizowany, wyrażona jako procent masy LZO zużytych w ciągu roku powiększonej o masę LZO odzyskanych, ponownie użytych w tej instalacji.</w:t>
      </w:r>
    </w:p>
    <w:p w:rsidR="00994E10" w:rsidRDefault="007561E1" w:rsidP="00F640BD">
      <w:pPr>
        <w:pStyle w:val="Akapitzlist"/>
        <w:tabs>
          <w:tab w:val="right" w:pos="567"/>
        </w:tabs>
        <w:spacing w:before="120" w:after="120" w:line="276" w:lineRule="auto"/>
        <w:ind w:left="0"/>
        <w:jc w:val="both"/>
        <w:rPr>
          <w:b/>
          <w:u w:val="single"/>
        </w:rPr>
      </w:pPr>
      <w:r w:rsidRPr="00CB4BA6">
        <w:rPr>
          <w:b/>
          <w:u w:val="single"/>
        </w:rPr>
        <w:t>I.</w:t>
      </w:r>
      <w:r>
        <w:rPr>
          <w:b/>
          <w:u w:val="single"/>
        </w:rPr>
        <w:t>8</w:t>
      </w:r>
      <w:r w:rsidRPr="00CB4BA6">
        <w:rPr>
          <w:b/>
          <w:u w:val="single"/>
        </w:rPr>
        <w:t xml:space="preserve"> </w:t>
      </w:r>
      <w:r w:rsidRPr="00112DEA">
        <w:rPr>
          <w:b/>
          <w:u w:val="single"/>
        </w:rPr>
        <w:t>W punkcie II.1.</w:t>
      </w:r>
      <w:r>
        <w:rPr>
          <w:b/>
          <w:u w:val="single"/>
        </w:rPr>
        <w:t>2 Tabela 2</w:t>
      </w:r>
      <w:r w:rsidRPr="00112DEA">
        <w:rPr>
          <w:b/>
          <w:u w:val="single"/>
        </w:rPr>
        <w:t xml:space="preserve"> określająca </w:t>
      </w:r>
      <w:r>
        <w:rPr>
          <w:b/>
          <w:u w:val="single"/>
        </w:rPr>
        <w:t xml:space="preserve">dopuszczalną roczną </w:t>
      </w:r>
      <w:r w:rsidRPr="00112DEA">
        <w:rPr>
          <w:b/>
          <w:u w:val="single"/>
        </w:rPr>
        <w:t>wielkość e</w:t>
      </w:r>
      <w:r>
        <w:rPr>
          <w:b/>
          <w:u w:val="single"/>
        </w:rPr>
        <w:t xml:space="preserve">misji </w:t>
      </w:r>
      <w:r w:rsidR="00BF5792">
        <w:rPr>
          <w:b/>
          <w:u w:val="single"/>
        </w:rPr>
        <w:t>gazów i</w:t>
      </w:r>
      <w:r w:rsidRPr="00112DEA">
        <w:rPr>
          <w:b/>
          <w:u w:val="single"/>
        </w:rPr>
        <w:t xml:space="preserve"> pyłów </w:t>
      </w:r>
      <w:r>
        <w:rPr>
          <w:b/>
          <w:u w:val="single"/>
        </w:rPr>
        <w:t xml:space="preserve">do powietrza </w:t>
      </w:r>
      <w:r w:rsidRPr="00112DEA">
        <w:rPr>
          <w:b/>
          <w:u w:val="single"/>
        </w:rPr>
        <w:t>otrzymuje brzmienie</w:t>
      </w:r>
      <w:r>
        <w:rPr>
          <w:b/>
          <w:u w:val="single"/>
        </w:rPr>
        <w:t>:</w:t>
      </w:r>
    </w:p>
    <w:p w:rsidR="00994E10" w:rsidRPr="00105BAB" w:rsidRDefault="00994E10" w:rsidP="00F640BD">
      <w:pPr>
        <w:pStyle w:val="Akapitzlist"/>
        <w:tabs>
          <w:tab w:val="right" w:pos="567"/>
        </w:tabs>
        <w:spacing w:line="276" w:lineRule="auto"/>
        <w:ind w:left="0"/>
        <w:jc w:val="both"/>
        <w:rPr>
          <w:color w:val="FF0000"/>
          <w:sz w:val="12"/>
          <w:szCs w:val="20"/>
        </w:rPr>
      </w:pPr>
    </w:p>
    <w:p w:rsidR="00005BA5" w:rsidRPr="00994E10" w:rsidRDefault="00005BA5" w:rsidP="00F640BD">
      <w:pPr>
        <w:pStyle w:val="Akapitzlist"/>
        <w:tabs>
          <w:tab w:val="right" w:pos="567"/>
        </w:tabs>
        <w:spacing w:line="276" w:lineRule="auto"/>
        <w:ind w:left="0"/>
        <w:jc w:val="both"/>
        <w:rPr>
          <w:u w:val="single"/>
        </w:rPr>
      </w:pPr>
      <w:r w:rsidRPr="00994E10">
        <w:rPr>
          <w:sz w:val="20"/>
          <w:szCs w:val="20"/>
        </w:rPr>
        <w:t>Tabela 2</w:t>
      </w:r>
    </w:p>
    <w:tbl>
      <w:tblPr>
        <w:tblW w:w="8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4641"/>
        <w:gridCol w:w="3786"/>
      </w:tblGrid>
      <w:tr w:rsidR="00005BA5" w:rsidRPr="007561E1" w:rsidTr="00D32D2E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BA5" w:rsidRPr="00512D83" w:rsidRDefault="00005BA5" w:rsidP="00F6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2D83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BA5" w:rsidRPr="00512D83" w:rsidRDefault="00005BA5" w:rsidP="00F6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2D83">
              <w:rPr>
                <w:b/>
                <w:bCs/>
                <w:sz w:val="20"/>
                <w:szCs w:val="20"/>
              </w:rPr>
              <w:t>Rodzaj  substancji zanieczyszczających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5BA5" w:rsidRPr="00512D83" w:rsidRDefault="00005BA5" w:rsidP="00F6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2D83">
              <w:rPr>
                <w:b/>
                <w:bCs/>
                <w:sz w:val="20"/>
                <w:szCs w:val="20"/>
              </w:rPr>
              <w:t>Dopuszczalna wielkość emisji</w:t>
            </w:r>
          </w:p>
          <w:p w:rsidR="00005BA5" w:rsidRPr="00512D83" w:rsidRDefault="00005BA5" w:rsidP="00F640BD">
            <w:pPr>
              <w:jc w:val="center"/>
              <w:rPr>
                <w:b/>
                <w:bCs/>
                <w:sz w:val="20"/>
                <w:szCs w:val="20"/>
              </w:rPr>
            </w:pPr>
            <w:r w:rsidRPr="00512D83">
              <w:rPr>
                <w:b/>
                <w:bCs/>
                <w:sz w:val="20"/>
                <w:szCs w:val="20"/>
              </w:rPr>
              <w:t>[Mg/rok]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5BA5" w:rsidRPr="00512D83" w:rsidRDefault="00005BA5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05BA5" w:rsidRPr="00512D83" w:rsidRDefault="00005BA5" w:rsidP="00F640BD">
            <w:pPr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pył ogółem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005BA5" w:rsidRPr="00512D83" w:rsidRDefault="00005BA5" w:rsidP="00F640BD">
            <w:pPr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0,344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05BA5" w:rsidRPr="00512D83" w:rsidRDefault="00005BA5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005BA5" w:rsidRPr="00512D83" w:rsidRDefault="00005BA5" w:rsidP="00F640BD">
            <w:pPr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pył zaw. PM10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vAlign w:val="center"/>
          </w:tcPr>
          <w:p w:rsidR="00005BA5" w:rsidRPr="00512D83" w:rsidRDefault="00005BA5" w:rsidP="00F640BD">
            <w:pPr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0,344</w:t>
            </w:r>
          </w:p>
        </w:tc>
      </w:tr>
      <w:tr w:rsidR="007561E1" w:rsidRPr="007561E1" w:rsidTr="00D32D2E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7561E1" w:rsidRPr="00512D83" w:rsidRDefault="007561E1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561E1" w:rsidRPr="00512D83" w:rsidRDefault="007561E1" w:rsidP="00F640BD">
            <w:pPr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pył zawieszony PM2,5</w:t>
            </w:r>
          </w:p>
        </w:tc>
        <w:tc>
          <w:tcPr>
            <w:tcW w:w="3820" w:type="dxa"/>
            <w:tcBorders>
              <w:top w:val="single" w:sz="4" w:space="0" w:color="auto"/>
            </w:tcBorders>
            <w:vAlign w:val="center"/>
          </w:tcPr>
          <w:p w:rsidR="007561E1" w:rsidRPr="00512D83" w:rsidRDefault="007561E1" w:rsidP="00F640BD">
            <w:pPr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0,2437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Align w:val="center"/>
          </w:tcPr>
          <w:p w:rsidR="00005BA5" w:rsidRPr="00512D83" w:rsidRDefault="00005BA5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05BA5" w:rsidRPr="00512D83" w:rsidRDefault="00005BA5" w:rsidP="00F640BD">
            <w:pPr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amoniak</w:t>
            </w:r>
          </w:p>
        </w:tc>
        <w:tc>
          <w:tcPr>
            <w:tcW w:w="3820" w:type="dxa"/>
            <w:vAlign w:val="center"/>
          </w:tcPr>
          <w:p w:rsidR="00005BA5" w:rsidRPr="00512D83" w:rsidRDefault="00005BA5" w:rsidP="00F640BD">
            <w:pPr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0,0011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Align w:val="center"/>
          </w:tcPr>
          <w:p w:rsidR="00005BA5" w:rsidRPr="00512D83" w:rsidRDefault="00005BA5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05BA5" w:rsidRPr="00512D83" w:rsidRDefault="00005BA5" w:rsidP="00F640BD">
            <w:pPr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chlor</w:t>
            </w:r>
          </w:p>
        </w:tc>
        <w:tc>
          <w:tcPr>
            <w:tcW w:w="3820" w:type="dxa"/>
            <w:vAlign w:val="center"/>
          </w:tcPr>
          <w:p w:rsidR="00005BA5" w:rsidRPr="00512D83" w:rsidRDefault="00005BA5" w:rsidP="00F640BD">
            <w:pPr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0,0201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Align w:val="center"/>
          </w:tcPr>
          <w:p w:rsidR="00005BA5" w:rsidRPr="00512D83" w:rsidRDefault="00005BA5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005BA5" w:rsidRPr="00512D83" w:rsidRDefault="00005BA5" w:rsidP="00F640BD">
            <w:pPr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chlorowodór</w:t>
            </w:r>
          </w:p>
        </w:tc>
        <w:tc>
          <w:tcPr>
            <w:tcW w:w="3820" w:type="dxa"/>
            <w:vAlign w:val="center"/>
          </w:tcPr>
          <w:p w:rsidR="00005BA5" w:rsidRPr="00512D83" w:rsidRDefault="00005BA5" w:rsidP="00F640BD">
            <w:pPr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0,3253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05BA5" w:rsidRPr="00512D83" w:rsidRDefault="00005BA5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005BA5" w:rsidRPr="00512D83" w:rsidRDefault="00005BA5" w:rsidP="00F640BD">
            <w:pPr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dwutlenek siarki</w:t>
            </w:r>
          </w:p>
        </w:tc>
        <w:tc>
          <w:tcPr>
            <w:tcW w:w="3820" w:type="dxa"/>
            <w:tcBorders>
              <w:bottom w:val="single" w:sz="6" w:space="0" w:color="auto"/>
            </w:tcBorders>
            <w:vAlign w:val="center"/>
          </w:tcPr>
          <w:p w:rsidR="00005BA5" w:rsidRPr="00512D83" w:rsidRDefault="00512D83" w:rsidP="00F640BD">
            <w:pPr>
              <w:jc w:val="center"/>
              <w:rPr>
                <w:sz w:val="20"/>
                <w:szCs w:val="20"/>
              </w:rPr>
            </w:pPr>
            <w:r w:rsidRPr="00512D83">
              <w:rPr>
                <w:sz w:val="20"/>
                <w:szCs w:val="20"/>
              </w:rPr>
              <w:t>0,000</w:t>
            </w:r>
            <w:r w:rsidR="00005BA5" w:rsidRPr="00512D83">
              <w:rPr>
                <w:sz w:val="20"/>
                <w:szCs w:val="20"/>
              </w:rPr>
              <w:t>9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 w:val="restart"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rPr>
                <w:b/>
                <w:sz w:val="20"/>
                <w:szCs w:val="20"/>
              </w:rPr>
            </w:pPr>
            <w:r w:rsidRPr="003A68AD">
              <w:rPr>
                <w:b/>
                <w:sz w:val="20"/>
                <w:szCs w:val="20"/>
              </w:rPr>
              <w:t>LZO</w:t>
            </w:r>
          </w:p>
          <w:p w:rsidR="00005BA5" w:rsidRPr="003A68AD" w:rsidRDefault="00005BA5" w:rsidP="00F640BD">
            <w:pPr>
              <w:rPr>
                <w:sz w:val="20"/>
                <w:szCs w:val="20"/>
              </w:rPr>
            </w:pPr>
            <w:r w:rsidRPr="003A68AD">
              <w:rPr>
                <w:b/>
                <w:sz w:val="20"/>
                <w:szCs w:val="20"/>
              </w:rPr>
              <w:t xml:space="preserve"> </w:t>
            </w:r>
            <w:r w:rsidRPr="003A68AD">
              <w:rPr>
                <w:sz w:val="20"/>
                <w:szCs w:val="20"/>
              </w:rPr>
              <w:t>w tym w szczególności: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512D83" w:rsidP="00F640BD">
            <w:pPr>
              <w:jc w:val="center"/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18,5228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chlorek metylenu (R40)</w:t>
            </w:r>
          </w:p>
        </w:tc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512D83" w:rsidP="00F640BD">
            <w:pPr>
              <w:jc w:val="center"/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1,0556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epichlorohydryna (R45)</w:t>
            </w:r>
          </w:p>
        </w:tc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jc w:val="center"/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0,0792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octan etylu</w:t>
            </w:r>
          </w:p>
        </w:tc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DD7ECB" w:rsidP="00F640BD">
            <w:pPr>
              <w:jc w:val="center"/>
              <w:rPr>
                <w:sz w:val="20"/>
                <w:szCs w:val="20"/>
              </w:rPr>
            </w:pPr>
            <w:r w:rsidRPr="002604A8">
              <w:rPr>
                <w:sz w:val="20"/>
                <w:szCs w:val="20"/>
              </w:rPr>
              <w:t>2,5626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aceton</w:t>
            </w:r>
          </w:p>
        </w:tc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3A68AD" w:rsidP="00F640BD">
            <w:pPr>
              <w:jc w:val="center"/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4,4647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toluen</w:t>
            </w:r>
          </w:p>
        </w:tc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jc w:val="center"/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2,</w:t>
            </w:r>
            <w:r w:rsidR="003A68AD" w:rsidRPr="003A68AD">
              <w:rPr>
                <w:sz w:val="20"/>
                <w:szCs w:val="20"/>
              </w:rPr>
              <w:t>6109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005BA5" w:rsidP="00F640BD">
            <w:pPr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metanol</w:t>
            </w:r>
          </w:p>
        </w:tc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5BA5" w:rsidRPr="003A68AD" w:rsidRDefault="003A68AD" w:rsidP="00F640BD">
            <w:pPr>
              <w:jc w:val="center"/>
              <w:rPr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0,2957</w:t>
            </w:r>
          </w:p>
        </w:tc>
      </w:tr>
      <w:tr w:rsidR="00005BA5" w:rsidRPr="007561E1" w:rsidTr="00D32D2E">
        <w:trPr>
          <w:trHeight w:val="20"/>
        </w:trPr>
        <w:tc>
          <w:tcPr>
            <w:tcW w:w="425" w:type="dxa"/>
            <w:vMerge/>
            <w:tcBorders>
              <w:right w:val="single" w:sz="6" w:space="0" w:color="auto"/>
            </w:tcBorders>
          </w:tcPr>
          <w:p w:rsidR="00005BA5" w:rsidRPr="003A68AD" w:rsidRDefault="00005BA5" w:rsidP="00F640B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D" w:rsidRPr="00DD7ECB" w:rsidRDefault="00005BA5" w:rsidP="00F640BD">
            <w:pPr>
              <w:rPr>
                <w:strike/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kwas octowy</w:t>
            </w:r>
          </w:p>
        </w:tc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8AD" w:rsidRPr="00DD7ECB" w:rsidRDefault="003A68AD" w:rsidP="00F640BD">
            <w:pPr>
              <w:jc w:val="center"/>
              <w:rPr>
                <w:strike/>
                <w:sz w:val="20"/>
                <w:szCs w:val="20"/>
              </w:rPr>
            </w:pPr>
            <w:r w:rsidRPr="003A68AD">
              <w:rPr>
                <w:sz w:val="20"/>
                <w:szCs w:val="20"/>
              </w:rPr>
              <w:t>0,</w:t>
            </w:r>
            <w:r w:rsidR="00005BA5" w:rsidRPr="003A68AD">
              <w:rPr>
                <w:sz w:val="20"/>
                <w:szCs w:val="20"/>
              </w:rPr>
              <w:t>11</w:t>
            </w:r>
            <w:r w:rsidRPr="003A68AD">
              <w:rPr>
                <w:sz w:val="20"/>
                <w:szCs w:val="20"/>
              </w:rPr>
              <w:t>51</w:t>
            </w:r>
          </w:p>
        </w:tc>
      </w:tr>
    </w:tbl>
    <w:p w:rsidR="00B9697F" w:rsidRPr="00CB4BA6" w:rsidRDefault="00B9697F" w:rsidP="00F640BD">
      <w:pPr>
        <w:pStyle w:val="Lista2"/>
        <w:spacing w:before="120" w:after="120" w:line="276" w:lineRule="auto"/>
        <w:ind w:left="567" w:hanging="567"/>
        <w:jc w:val="both"/>
        <w:rPr>
          <w:b/>
          <w:sz w:val="24"/>
          <w:szCs w:val="24"/>
          <w:u w:val="single"/>
        </w:rPr>
      </w:pPr>
      <w:r w:rsidRPr="00CB4BA6">
        <w:rPr>
          <w:b/>
          <w:sz w:val="24"/>
          <w:szCs w:val="24"/>
          <w:u w:val="single"/>
        </w:rPr>
        <w:t>I.</w:t>
      </w:r>
      <w:r>
        <w:rPr>
          <w:b/>
          <w:sz w:val="24"/>
          <w:szCs w:val="24"/>
          <w:u w:val="single"/>
        </w:rPr>
        <w:t>9</w:t>
      </w:r>
      <w:r w:rsidRPr="00CB4BA6">
        <w:rPr>
          <w:b/>
          <w:sz w:val="24"/>
          <w:szCs w:val="24"/>
          <w:u w:val="single"/>
        </w:rPr>
        <w:t xml:space="preserve"> Punkt</w:t>
      </w:r>
      <w:r>
        <w:rPr>
          <w:b/>
          <w:sz w:val="24"/>
          <w:szCs w:val="24"/>
          <w:u w:val="single"/>
        </w:rPr>
        <w:t xml:space="preserve"> II.2.1 </w:t>
      </w:r>
      <w:r w:rsidRPr="00CB4BA6">
        <w:rPr>
          <w:b/>
          <w:sz w:val="24"/>
          <w:szCs w:val="24"/>
          <w:u w:val="single"/>
        </w:rPr>
        <w:t>otrzymuje brzmienie:</w:t>
      </w:r>
    </w:p>
    <w:p w:rsidR="00005BA5" w:rsidRPr="00B9697F" w:rsidRDefault="00B9697F" w:rsidP="00F640BD">
      <w:pPr>
        <w:pStyle w:val="Tekstpodstawowywcity"/>
        <w:spacing w:after="0" w:line="276" w:lineRule="auto"/>
        <w:ind w:left="0"/>
      </w:pPr>
      <w:r w:rsidRPr="00B9697F">
        <w:t xml:space="preserve"> „</w:t>
      </w:r>
      <w:r w:rsidR="00005BA5" w:rsidRPr="00B9697F">
        <w:t>II.2.1 Ilość odprowadzanych ścieków przemysłowo-bytowych wynosić będzie:</w:t>
      </w:r>
    </w:p>
    <w:p w:rsidR="00B9697F" w:rsidRPr="00E761E0" w:rsidRDefault="00B9697F" w:rsidP="00F640BD">
      <w:pPr>
        <w:tabs>
          <w:tab w:val="left" w:pos="2552"/>
          <w:tab w:val="left" w:pos="3402"/>
          <w:tab w:val="left" w:pos="4536"/>
        </w:tabs>
        <w:spacing w:line="276" w:lineRule="auto"/>
        <w:ind w:left="1560"/>
        <w:jc w:val="both"/>
        <w:rPr>
          <w:lang w:val="en-US"/>
        </w:rPr>
      </w:pPr>
      <w:r w:rsidRPr="00E761E0">
        <w:rPr>
          <w:lang w:val="en-US"/>
        </w:rPr>
        <w:t>Q</w:t>
      </w:r>
      <w:r w:rsidR="00442FCF" w:rsidRPr="00E761E0">
        <w:rPr>
          <w:lang w:val="en-US"/>
        </w:rPr>
        <w:t xml:space="preserve"> </w:t>
      </w:r>
      <w:proofErr w:type="spellStart"/>
      <w:r w:rsidRPr="00E761E0">
        <w:rPr>
          <w:lang w:val="en-US"/>
        </w:rPr>
        <w:t>max</w:t>
      </w:r>
      <w:r w:rsidRPr="00E761E0">
        <w:rPr>
          <w:vertAlign w:val="subscript"/>
          <w:lang w:val="en-US"/>
        </w:rPr>
        <w:t>d</w:t>
      </w:r>
      <w:proofErr w:type="spellEnd"/>
      <w:r w:rsidRPr="00E761E0">
        <w:rPr>
          <w:lang w:val="en-US"/>
        </w:rPr>
        <w:t xml:space="preserve"> </w:t>
      </w:r>
      <w:r w:rsidR="00442FCF" w:rsidRPr="00E761E0">
        <w:rPr>
          <w:lang w:val="en-US"/>
        </w:rPr>
        <w:tab/>
      </w:r>
      <w:r w:rsidR="00DD7ECB" w:rsidRPr="005E33C7">
        <w:rPr>
          <w:lang w:val="en-US"/>
        </w:rPr>
        <w:t xml:space="preserve">=        </w:t>
      </w:r>
      <w:r w:rsidR="007361D3" w:rsidRPr="005E33C7">
        <w:rPr>
          <w:lang w:val="en-US"/>
        </w:rPr>
        <w:t xml:space="preserve"> </w:t>
      </w:r>
      <w:r w:rsidR="00DD7ECB" w:rsidRPr="005E33C7">
        <w:rPr>
          <w:lang w:val="en-US"/>
        </w:rPr>
        <w:t>5</w:t>
      </w:r>
      <w:r w:rsidR="007361D3" w:rsidRPr="005E33C7">
        <w:rPr>
          <w:lang w:val="en-US"/>
        </w:rPr>
        <w:t>7,58</w:t>
      </w:r>
      <w:r w:rsidR="007361D3" w:rsidRPr="00E761E0">
        <w:rPr>
          <w:lang w:val="en-US"/>
        </w:rPr>
        <w:tab/>
      </w:r>
      <w:r w:rsidRPr="00E761E0">
        <w:rPr>
          <w:lang w:val="en-US"/>
        </w:rPr>
        <w:t>m</w:t>
      </w:r>
      <w:r w:rsidRPr="00E761E0">
        <w:rPr>
          <w:vertAlign w:val="superscript"/>
          <w:lang w:val="en-US"/>
        </w:rPr>
        <w:t>3</w:t>
      </w:r>
    </w:p>
    <w:p w:rsidR="00B9697F" w:rsidRPr="00E761E0" w:rsidRDefault="00B9697F" w:rsidP="00F640BD">
      <w:pPr>
        <w:tabs>
          <w:tab w:val="left" w:pos="2552"/>
          <w:tab w:val="left" w:pos="2977"/>
          <w:tab w:val="left" w:pos="4536"/>
        </w:tabs>
        <w:spacing w:line="276" w:lineRule="auto"/>
        <w:ind w:left="1560"/>
        <w:jc w:val="both"/>
        <w:rPr>
          <w:lang w:val="en-US"/>
        </w:rPr>
      </w:pPr>
      <w:r w:rsidRPr="00E761E0">
        <w:rPr>
          <w:lang w:val="en-US"/>
        </w:rPr>
        <w:t xml:space="preserve">Q </w:t>
      </w:r>
      <w:proofErr w:type="spellStart"/>
      <w:r w:rsidRPr="00E761E0">
        <w:rPr>
          <w:lang w:val="en-US"/>
        </w:rPr>
        <w:t>max</w:t>
      </w:r>
      <w:r w:rsidRPr="00E761E0">
        <w:rPr>
          <w:vertAlign w:val="subscript"/>
          <w:lang w:val="en-US"/>
        </w:rPr>
        <w:t>m</w:t>
      </w:r>
      <w:proofErr w:type="spellEnd"/>
      <w:r w:rsidRPr="00E761E0">
        <w:rPr>
          <w:lang w:val="en-US"/>
        </w:rPr>
        <w:t xml:space="preserve"> </w:t>
      </w:r>
      <w:r w:rsidR="00442FCF" w:rsidRPr="00E761E0">
        <w:rPr>
          <w:lang w:val="en-US"/>
        </w:rPr>
        <w:tab/>
      </w:r>
      <w:r w:rsidRPr="00E761E0">
        <w:rPr>
          <w:lang w:val="en-US"/>
        </w:rPr>
        <w:t>=</w:t>
      </w:r>
      <w:r w:rsidR="007361D3" w:rsidRPr="00E761E0">
        <w:rPr>
          <w:lang w:val="en-US"/>
        </w:rPr>
        <w:tab/>
      </w:r>
      <w:r w:rsidRPr="00E761E0">
        <w:rPr>
          <w:lang w:val="en-US"/>
        </w:rPr>
        <w:t>1</w:t>
      </w:r>
      <w:r w:rsidR="007361D3" w:rsidRPr="00E761E0">
        <w:rPr>
          <w:lang w:val="en-US"/>
        </w:rPr>
        <w:t xml:space="preserve"> </w:t>
      </w:r>
      <w:r w:rsidRPr="00E761E0">
        <w:rPr>
          <w:lang w:val="en-US"/>
        </w:rPr>
        <w:t>266,67</w:t>
      </w:r>
      <w:r w:rsidR="007361D3" w:rsidRPr="00E761E0">
        <w:rPr>
          <w:lang w:val="en-US"/>
        </w:rPr>
        <w:tab/>
      </w:r>
      <w:r w:rsidRPr="00E761E0">
        <w:rPr>
          <w:lang w:val="en-US"/>
        </w:rPr>
        <w:t>m</w:t>
      </w:r>
      <w:r w:rsidRPr="00E761E0">
        <w:rPr>
          <w:vertAlign w:val="superscript"/>
          <w:lang w:val="en-US"/>
        </w:rPr>
        <w:t>3</w:t>
      </w:r>
    </w:p>
    <w:p w:rsidR="00B9697F" w:rsidRPr="007361D3" w:rsidRDefault="00B9697F" w:rsidP="00F640BD">
      <w:pPr>
        <w:tabs>
          <w:tab w:val="left" w:pos="2552"/>
          <w:tab w:val="left" w:pos="2835"/>
          <w:tab w:val="left" w:pos="4536"/>
        </w:tabs>
        <w:spacing w:line="276" w:lineRule="auto"/>
        <w:ind w:left="1560"/>
        <w:jc w:val="both"/>
      </w:pPr>
      <w:r w:rsidRPr="007361D3">
        <w:t xml:space="preserve">Q </w:t>
      </w:r>
      <w:proofErr w:type="spellStart"/>
      <w:r w:rsidRPr="007361D3">
        <w:t>max</w:t>
      </w:r>
      <w:r w:rsidRPr="007361D3">
        <w:rPr>
          <w:vertAlign w:val="subscript"/>
        </w:rPr>
        <w:t>r</w:t>
      </w:r>
      <w:proofErr w:type="spellEnd"/>
      <w:r w:rsidRPr="007361D3">
        <w:t xml:space="preserve"> </w:t>
      </w:r>
      <w:r w:rsidR="00442FCF" w:rsidRPr="007361D3">
        <w:tab/>
      </w:r>
      <w:r w:rsidRPr="007361D3">
        <w:t>=</w:t>
      </w:r>
      <w:r w:rsidR="007361D3" w:rsidRPr="007361D3">
        <w:tab/>
      </w:r>
      <w:r w:rsidRPr="007361D3">
        <w:t>15</w:t>
      </w:r>
      <w:r w:rsidR="00442FCF" w:rsidRPr="007361D3">
        <w:t xml:space="preserve"> </w:t>
      </w:r>
      <w:r w:rsidRPr="007361D3">
        <w:t>200,0</w:t>
      </w:r>
      <w:r w:rsidR="007361D3" w:rsidRPr="007361D3">
        <w:t>0</w:t>
      </w:r>
      <w:r w:rsidR="007361D3" w:rsidRPr="007361D3">
        <w:tab/>
      </w:r>
      <w:r w:rsidRPr="007361D3">
        <w:t>m</w:t>
      </w:r>
      <w:r w:rsidRPr="007361D3">
        <w:rPr>
          <w:vertAlign w:val="superscript"/>
        </w:rPr>
        <w:t xml:space="preserve">3 </w:t>
      </w:r>
      <w:r w:rsidRPr="007361D3">
        <w:t>”</w:t>
      </w:r>
    </w:p>
    <w:p w:rsidR="00B9697F" w:rsidRPr="003262BA" w:rsidRDefault="00B9697F" w:rsidP="00F640BD">
      <w:pPr>
        <w:pStyle w:val="Lista2"/>
        <w:spacing w:before="120" w:after="120" w:line="276" w:lineRule="auto"/>
        <w:ind w:left="0" w:firstLine="0"/>
        <w:jc w:val="both"/>
        <w:rPr>
          <w:b/>
          <w:sz w:val="24"/>
          <w:szCs w:val="24"/>
          <w:u w:val="single"/>
        </w:rPr>
      </w:pPr>
      <w:r w:rsidRPr="00CB4BA6">
        <w:rPr>
          <w:b/>
          <w:sz w:val="24"/>
          <w:szCs w:val="24"/>
          <w:u w:val="single"/>
        </w:rPr>
        <w:lastRenderedPageBreak/>
        <w:t>I.</w:t>
      </w:r>
      <w:r w:rsidR="00994E10">
        <w:rPr>
          <w:b/>
          <w:sz w:val="24"/>
          <w:szCs w:val="24"/>
          <w:u w:val="single"/>
        </w:rPr>
        <w:t>10</w:t>
      </w:r>
      <w:r w:rsidR="003262BA">
        <w:rPr>
          <w:b/>
          <w:sz w:val="24"/>
          <w:szCs w:val="24"/>
          <w:u w:val="single"/>
        </w:rPr>
        <w:t xml:space="preserve"> </w:t>
      </w:r>
      <w:r w:rsidR="003262BA" w:rsidRPr="00994E10">
        <w:rPr>
          <w:b/>
          <w:sz w:val="24"/>
          <w:szCs w:val="24"/>
          <w:u w:val="single"/>
        </w:rPr>
        <w:t>W</w:t>
      </w:r>
      <w:r w:rsidRPr="00994E10">
        <w:rPr>
          <w:b/>
          <w:sz w:val="24"/>
          <w:szCs w:val="24"/>
          <w:u w:val="single"/>
        </w:rPr>
        <w:t xml:space="preserve"> Punk</w:t>
      </w:r>
      <w:r w:rsidR="003262BA" w:rsidRPr="00994E10">
        <w:rPr>
          <w:b/>
          <w:sz w:val="24"/>
          <w:szCs w:val="24"/>
          <w:u w:val="single"/>
        </w:rPr>
        <w:t>cie</w:t>
      </w:r>
      <w:r w:rsidRPr="00994E10">
        <w:rPr>
          <w:b/>
          <w:sz w:val="24"/>
          <w:szCs w:val="24"/>
          <w:u w:val="single"/>
        </w:rPr>
        <w:t xml:space="preserve"> II.2.2 </w:t>
      </w:r>
      <w:r w:rsidR="00994E10" w:rsidRPr="00994E10">
        <w:rPr>
          <w:b/>
          <w:sz w:val="24"/>
          <w:szCs w:val="24"/>
          <w:u w:val="single"/>
        </w:rPr>
        <w:t>Tabela 3 określająca</w:t>
      </w:r>
      <w:r w:rsidR="003262BA" w:rsidRPr="00994E10">
        <w:rPr>
          <w:b/>
          <w:sz w:val="24"/>
          <w:szCs w:val="24"/>
          <w:u w:val="single"/>
        </w:rPr>
        <w:t xml:space="preserve"> </w:t>
      </w:r>
      <w:r w:rsidR="00994E10" w:rsidRPr="00994E10">
        <w:rPr>
          <w:b/>
          <w:sz w:val="24"/>
          <w:szCs w:val="24"/>
          <w:u w:val="single"/>
        </w:rPr>
        <w:t xml:space="preserve">rodzaje </w:t>
      </w:r>
      <w:r w:rsidR="003262BA" w:rsidRPr="00994E10">
        <w:rPr>
          <w:b/>
          <w:sz w:val="24"/>
          <w:szCs w:val="24"/>
          <w:u w:val="single"/>
          <w:lang w:eastAsia="en-US"/>
        </w:rPr>
        <w:t xml:space="preserve">zanieczyszczeń w ściekach </w:t>
      </w:r>
      <w:r w:rsidR="00994E10" w:rsidRPr="00994E10">
        <w:rPr>
          <w:b/>
          <w:sz w:val="24"/>
          <w:szCs w:val="24"/>
          <w:u w:val="single"/>
          <w:lang w:eastAsia="en-US"/>
        </w:rPr>
        <w:t xml:space="preserve">odprowadzanych z instalacji </w:t>
      </w:r>
      <w:r w:rsidRPr="00994E10">
        <w:rPr>
          <w:b/>
          <w:sz w:val="24"/>
          <w:szCs w:val="24"/>
          <w:u w:val="single"/>
        </w:rPr>
        <w:t>otrzymuje brzmienie:</w:t>
      </w:r>
    </w:p>
    <w:p w:rsidR="00005BA5" w:rsidRPr="007361D3" w:rsidRDefault="00005BA5" w:rsidP="00F640BD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  <w:lang w:eastAsia="en-US"/>
        </w:rPr>
      </w:pPr>
      <w:r w:rsidRPr="007361D3">
        <w:rPr>
          <w:bCs/>
          <w:sz w:val="20"/>
          <w:szCs w:val="20"/>
          <w:lang w:eastAsia="en-US"/>
        </w:rPr>
        <w:t>Tabela 3</w:t>
      </w:r>
    </w:p>
    <w:tbl>
      <w:tblPr>
        <w:tblW w:w="8939" w:type="dxa"/>
        <w:jc w:val="center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1984"/>
        <w:gridCol w:w="1984"/>
        <w:gridCol w:w="4327"/>
      </w:tblGrid>
      <w:tr w:rsidR="00005BA5" w:rsidRPr="005E33C7" w:rsidTr="00F640BD">
        <w:trPr>
          <w:trHeight w:val="113"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b/>
                <w:bCs/>
                <w:sz w:val="20"/>
                <w:szCs w:val="20"/>
                <w:lang w:eastAsia="en-US"/>
              </w:rPr>
              <w:t>Oznaczenie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b/>
                <w:bCs/>
                <w:sz w:val="20"/>
                <w:szCs w:val="20"/>
                <w:lang w:eastAsia="en-US"/>
              </w:rPr>
              <w:t>Jednostka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33C7">
              <w:rPr>
                <w:b/>
                <w:bCs/>
                <w:sz w:val="20"/>
                <w:szCs w:val="20"/>
                <w:lang w:eastAsia="en-US"/>
              </w:rPr>
              <w:t>Dopus</w:t>
            </w:r>
            <w:r w:rsidR="00105BAB" w:rsidRPr="005E33C7">
              <w:rPr>
                <w:b/>
                <w:bCs/>
                <w:sz w:val="20"/>
                <w:szCs w:val="20"/>
                <w:lang w:eastAsia="en-US"/>
              </w:rPr>
              <w:t xml:space="preserve">zczalne stężenia zanieczyszczeń </w:t>
            </w:r>
            <w:r w:rsidRPr="005E33C7">
              <w:rPr>
                <w:b/>
                <w:bCs/>
                <w:sz w:val="20"/>
                <w:szCs w:val="20"/>
                <w:lang w:eastAsia="en-US"/>
              </w:rPr>
              <w:t>w ściekach odprowadzanych z instalacji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Temperatura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°C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Odczyn (</w:t>
            </w:r>
            <w:proofErr w:type="spellStart"/>
            <w:r w:rsidRPr="005E33C7">
              <w:rPr>
                <w:sz w:val="20"/>
                <w:szCs w:val="20"/>
                <w:lang w:eastAsia="en-US"/>
              </w:rPr>
              <w:t>pH</w:t>
            </w:r>
            <w:proofErr w:type="spellEnd"/>
            <w:r w:rsidRPr="005E33C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6,5 – 9,5</w:t>
            </w:r>
          </w:p>
        </w:tc>
      </w:tr>
      <w:tr w:rsidR="00E6750A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E6750A" w:rsidRPr="005E33C7" w:rsidRDefault="00E6750A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750A" w:rsidRPr="005E33C7" w:rsidRDefault="00E6750A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33C7">
              <w:rPr>
                <w:sz w:val="20"/>
                <w:szCs w:val="20"/>
                <w:lang w:eastAsia="en-US"/>
              </w:rPr>
              <w:t>Trichlorometan</w:t>
            </w:r>
            <w:proofErr w:type="spellEnd"/>
          </w:p>
        </w:tc>
        <w:tc>
          <w:tcPr>
            <w:tcW w:w="1984" w:type="dxa"/>
            <w:vAlign w:val="center"/>
          </w:tcPr>
          <w:p w:rsidR="00E6750A" w:rsidRPr="005E33C7" w:rsidRDefault="00E6750A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mgCHCl</w:t>
            </w:r>
            <w:r w:rsidRPr="005E33C7">
              <w:rPr>
                <w:sz w:val="20"/>
                <w:szCs w:val="20"/>
                <w:vertAlign w:val="subscript"/>
                <w:lang w:eastAsia="en-US"/>
              </w:rPr>
              <w:t>3</w:t>
            </w:r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E6750A" w:rsidRPr="005E33C7" w:rsidRDefault="00E6750A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Azot amonowy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mgN</w:t>
            </w:r>
            <w:r w:rsidR="00E55213" w:rsidRPr="005E33C7">
              <w:rPr>
                <w:sz w:val="20"/>
                <w:szCs w:val="20"/>
                <w:vertAlign w:val="subscript"/>
                <w:lang w:eastAsia="en-US"/>
              </w:rPr>
              <w:t>NH4</w:t>
            </w:r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200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Azot azotynowy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mgN</w:t>
            </w:r>
            <w:r w:rsidR="00E55213" w:rsidRPr="005E33C7">
              <w:rPr>
                <w:sz w:val="20"/>
                <w:szCs w:val="20"/>
                <w:vertAlign w:val="subscript"/>
                <w:lang w:eastAsia="en-US"/>
              </w:rPr>
              <w:t>NO2</w:t>
            </w:r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Fosfor ogólny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33C7">
              <w:rPr>
                <w:sz w:val="20"/>
                <w:szCs w:val="20"/>
                <w:lang w:eastAsia="en-US"/>
              </w:rPr>
              <w:t>mgP</w:t>
            </w:r>
            <w:proofErr w:type="spellEnd"/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7,2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 xml:space="preserve">Fenole lotne </w:t>
            </w:r>
            <w:r w:rsidR="005E33C7">
              <w:rPr>
                <w:sz w:val="20"/>
                <w:szCs w:val="20"/>
                <w:lang w:eastAsia="en-US"/>
              </w:rPr>
              <w:br/>
            </w:r>
            <w:r w:rsidRPr="005E33C7">
              <w:rPr>
                <w:sz w:val="20"/>
                <w:szCs w:val="20"/>
                <w:lang w:eastAsia="en-US"/>
              </w:rPr>
              <w:t>(indeks fenolowy)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mg/l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Ołów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33C7">
              <w:rPr>
                <w:sz w:val="20"/>
                <w:szCs w:val="20"/>
                <w:lang w:eastAsia="en-US"/>
              </w:rPr>
              <w:t>mgPb</w:t>
            </w:r>
            <w:proofErr w:type="spellEnd"/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Miedź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33C7">
              <w:rPr>
                <w:sz w:val="20"/>
                <w:szCs w:val="20"/>
                <w:lang w:eastAsia="en-US"/>
              </w:rPr>
              <w:t>mgCu</w:t>
            </w:r>
            <w:proofErr w:type="spellEnd"/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Nikiel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33C7">
              <w:rPr>
                <w:sz w:val="20"/>
                <w:szCs w:val="20"/>
                <w:lang w:eastAsia="en-US"/>
              </w:rPr>
              <w:t>mgNi</w:t>
            </w:r>
            <w:proofErr w:type="spellEnd"/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005BA5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005BA5" w:rsidRPr="005E33C7" w:rsidRDefault="00005BA5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Cynk</w:t>
            </w:r>
          </w:p>
        </w:tc>
        <w:tc>
          <w:tcPr>
            <w:tcW w:w="1984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E33C7">
              <w:rPr>
                <w:sz w:val="20"/>
                <w:szCs w:val="20"/>
                <w:lang w:eastAsia="en-US"/>
              </w:rPr>
              <w:t>mgZn</w:t>
            </w:r>
            <w:proofErr w:type="spellEnd"/>
            <w:r w:rsidRPr="005E33C7">
              <w:rPr>
                <w:sz w:val="20"/>
                <w:szCs w:val="20"/>
                <w:lang w:eastAsia="en-US"/>
              </w:rPr>
              <w:t>/l</w:t>
            </w:r>
          </w:p>
        </w:tc>
        <w:tc>
          <w:tcPr>
            <w:tcW w:w="4327" w:type="dxa"/>
            <w:vAlign w:val="center"/>
          </w:tcPr>
          <w:p w:rsidR="00005BA5" w:rsidRPr="005E33C7" w:rsidRDefault="00005BA5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E6750A" w:rsidRPr="005E33C7" w:rsidTr="00F640BD">
        <w:trPr>
          <w:trHeight w:val="113"/>
          <w:jc w:val="center"/>
        </w:trPr>
        <w:tc>
          <w:tcPr>
            <w:tcW w:w="644" w:type="dxa"/>
            <w:vAlign w:val="center"/>
          </w:tcPr>
          <w:p w:rsidR="00E6750A" w:rsidRPr="005E33C7" w:rsidRDefault="00E6750A" w:rsidP="00F640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E6750A" w:rsidRPr="005E33C7" w:rsidRDefault="00E6750A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Węglowodory</w:t>
            </w:r>
            <w:r w:rsidR="005E33C7">
              <w:rPr>
                <w:sz w:val="20"/>
                <w:szCs w:val="20"/>
                <w:lang w:eastAsia="en-US"/>
              </w:rPr>
              <w:br/>
            </w:r>
            <w:r w:rsidRPr="005E33C7">
              <w:rPr>
                <w:sz w:val="20"/>
                <w:szCs w:val="20"/>
                <w:lang w:eastAsia="en-US"/>
              </w:rPr>
              <w:t xml:space="preserve"> ropopochodne</w:t>
            </w:r>
          </w:p>
        </w:tc>
        <w:tc>
          <w:tcPr>
            <w:tcW w:w="1984" w:type="dxa"/>
            <w:vAlign w:val="center"/>
          </w:tcPr>
          <w:p w:rsidR="00E6750A" w:rsidRPr="005E33C7" w:rsidRDefault="00E6750A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mg/l</w:t>
            </w:r>
          </w:p>
        </w:tc>
        <w:tc>
          <w:tcPr>
            <w:tcW w:w="4327" w:type="dxa"/>
            <w:vAlign w:val="center"/>
          </w:tcPr>
          <w:p w:rsidR="00E6750A" w:rsidRPr="005E33C7" w:rsidRDefault="00E6750A" w:rsidP="00F640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E33C7">
              <w:rPr>
                <w:sz w:val="20"/>
                <w:szCs w:val="20"/>
                <w:lang w:eastAsia="en-US"/>
              </w:rPr>
              <w:t>15,0</w:t>
            </w:r>
          </w:p>
        </w:tc>
      </w:tr>
    </w:tbl>
    <w:p w:rsidR="00025C31" w:rsidRDefault="00E6750A" w:rsidP="00F640BD">
      <w:pPr>
        <w:pStyle w:val="Nagwek1"/>
        <w:spacing w:before="120" w:after="120" w:line="276" w:lineRule="auto"/>
        <w:jc w:val="both"/>
        <w:rPr>
          <w:rFonts w:cs="Arial"/>
          <w:sz w:val="24"/>
          <w:szCs w:val="24"/>
          <w:u w:val="single"/>
        </w:rPr>
      </w:pPr>
      <w:r w:rsidRPr="005E33C7">
        <w:rPr>
          <w:rFonts w:cs="Arial"/>
          <w:bCs w:val="0"/>
          <w:sz w:val="24"/>
          <w:szCs w:val="24"/>
          <w:u w:val="single"/>
        </w:rPr>
        <w:t xml:space="preserve">I.11 </w:t>
      </w:r>
      <w:r w:rsidR="0056067E" w:rsidRPr="005E33C7">
        <w:rPr>
          <w:rFonts w:cs="Arial"/>
          <w:bCs w:val="0"/>
          <w:sz w:val="24"/>
          <w:szCs w:val="24"/>
          <w:u w:val="single"/>
        </w:rPr>
        <w:t xml:space="preserve">W Pkt. II.3.1 Tabela 4 </w:t>
      </w:r>
      <w:r w:rsidRPr="005E33C7">
        <w:rPr>
          <w:rFonts w:cs="Arial"/>
          <w:bCs w:val="0"/>
          <w:sz w:val="24"/>
          <w:szCs w:val="24"/>
          <w:u w:val="single"/>
        </w:rPr>
        <w:t xml:space="preserve">określająca </w:t>
      </w:r>
      <w:r w:rsidR="0056067E" w:rsidRPr="005E33C7">
        <w:rPr>
          <w:rFonts w:cs="Arial"/>
          <w:bCs w:val="0"/>
          <w:sz w:val="24"/>
          <w:szCs w:val="24"/>
          <w:u w:val="single"/>
        </w:rPr>
        <w:t>d</w:t>
      </w:r>
      <w:r w:rsidR="00005BA5" w:rsidRPr="005E33C7">
        <w:rPr>
          <w:rFonts w:cs="Arial"/>
          <w:bCs w:val="0"/>
          <w:sz w:val="24"/>
          <w:szCs w:val="24"/>
          <w:u w:val="single"/>
        </w:rPr>
        <w:t>opuszczalne rodzaje i ilości wytwarzanych odpadów</w:t>
      </w:r>
      <w:r w:rsidR="0056067E" w:rsidRPr="005E33C7">
        <w:rPr>
          <w:rFonts w:cs="Arial"/>
          <w:bCs w:val="0"/>
          <w:kern w:val="0"/>
          <w:sz w:val="24"/>
          <w:szCs w:val="24"/>
          <w:u w:val="single"/>
        </w:rPr>
        <w:t xml:space="preserve"> </w:t>
      </w:r>
      <w:r w:rsidR="00005BA5" w:rsidRPr="005E33C7">
        <w:rPr>
          <w:rFonts w:cs="Arial"/>
          <w:sz w:val="24"/>
          <w:szCs w:val="24"/>
          <w:u w:val="single"/>
        </w:rPr>
        <w:t>niebezpieczn</w:t>
      </w:r>
      <w:r w:rsidR="0056067E" w:rsidRPr="005E33C7">
        <w:rPr>
          <w:rFonts w:cs="Arial"/>
          <w:sz w:val="24"/>
          <w:szCs w:val="24"/>
          <w:u w:val="single"/>
        </w:rPr>
        <w:t>ych otrzymuje brzmienie</w:t>
      </w:r>
      <w:r w:rsidRPr="005E33C7">
        <w:rPr>
          <w:rFonts w:cs="Arial"/>
          <w:sz w:val="24"/>
          <w:szCs w:val="24"/>
          <w:u w:val="single"/>
        </w:rPr>
        <w:t>:</w:t>
      </w:r>
    </w:p>
    <w:p w:rsidR="00005BA5" w:rsidRPr="00105BAB" w:rsidRDefault="00005BA5" w:rsidP="00F640BD">
      <w:pPr>
        <w:pStyle w:val="Nagwek1"/>
        <w:spacing w:before="0" w:after="0" w:line="276" w:lineRule="auto"/>
        <w:jc w:val="both"/>
        <w:rPr>
          <w:rFonts w:cs="Arial"/>
          <w:b w:val="0"/>
          <w:sz w:val="24"/>
          <w:szCs w:val="24"/>
          <w:u w:val="single"/>
        </w:rPr>
      </w:pPr>
      <w:r w:rsidRPr="00105BAB">
        <w:rPr>
          <w:rFonts w:cs="Arial"/>
          <w:b w:val="0"/>
          <w:sz w:val="20"/>
          <w:szCs w:val="20"/>
        </w:rPr>
        <w:t>Tabela 4</w:t>
      </w:r>
    </w:p>
    <w:p w:rsidR="00025C31" w:rsidRPr="00E6750A" w:rsidRDefault="00025C31" w:rsidP="00F640BD">
      <w:pPr>
        <w:spacing w:line="276" w:lineRule="auto"/>
        <w:rPr>
          <w:sz w:val="2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135"/>
        <w:gridCol w:w="2312"/>
        <w:gridCol w:w="1011"/>
        <w:gridCol w:w="4101"/>
      </w:tblGrid>
      <w:tr w:rsidR="00002482" w:rsidRPr="007361D3" w:rsidTr="00F640BD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002482" w:rsidRPr="007361D3" w:rsidRDefault="00002482" w:rsidP="00F640BD">
            <w:pPr>
              <w:keepNext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2482" w:rsidRPr="007361D3" w:rsidRDefault="00002482" w:rsidP="00F640BD">
            <w:pPr>
              <w:pStyle w:val="Tekstpodstawowywcity"/>
              <w:keepNext/>
              <w:numPr>
                <w:ilvl w:val="12"/>
                <w:numId w:val="0"/>
              </w:numPr>
              <w:spacing w:after="0"/>
              <w:ind w:left="-53"/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 xml:space="preserve">Kod </w:t>
            </w:r>
          </w:p>
          <w:p w:rsidR="00002482" w:rsidRPr="007361D3" w:rsidRDefault="00002482" w:rsidP="00F640BD">
            <w:pPr>
              <w:pStyle w:val="Tekstpodstawowywcity"/>
              <w:keepNext/>
              <w:numPr>
                <w:ilvl w:val="12"/>
                <w:numId w:val="0"/>
              </w:numPr>
              <w:spacing w:after="0"/>
              <w:ind w:left="-53"/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>odpadu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02482" w:rsidRPr="007361D3" w:rsidRDefault="00002482" w:rsidP="00F640BD">
            <w:pPr>
              <w:keepNext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002482" w:rsidRPr="007361D3" w:rsidRDefault="00002482" w:rsidP="00F640BD">
            <w:pPr>
              <w:keepNext/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>Ilość</w:t>
            </w:r>
          </w:p>
          <w:p w:rsidR="00002482" w:rsidRPr="007361D3" w:rsidRDefault="00002482" w:rsidP="00F640BD">
            <w:pPr>
              <w:keepNext/>
              <w:numPr>
                <w:ilvl w:val="12"/>
                <w:numId w:val="0"/>
              </w:numPr>
              <w:tabs>
                <w:tab w:val="decimal" w:pos="0"/>
              </w:tabs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>[Mg/rok]</w:t>
            </w:r>
          </w:p>
        </w:tc>
        <w:tc>
          <w:tcPr>
            <w:tcW w:w="4101" w:type="dxa"/>
          </w:tcPr>
          <w:p w:rsidR="00002482" w:rsidRPr="007361D3" w:rsidRDefault="00002482" w:rsidP="00F640BD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>Podstawowy skład</w:t>
            </w:r>
          </w:p>
          <w:p w:rsidR="00002482" w:rsidRPr="007361D3" w:rsidRDefault="0056067E" w:rsidP="00F640BD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b/>
                <w:sz w:val="20"/>
                <w:szCs w:val="20"/>
              </w:rPr>
            </w:pPr>
            <w:r w:rsidRPr="007361D3">
              <w:rPr>
                <w:b/>
                <w:sz w:val="20"/>
                <w:szCs w:val="20"/>
              </w:rPr>
              <w:t>c</w:t>
            </w:r>
            <w:r w:rsidR="00002482" w:rsidRPr="007361D3">
              <w:rPr>
                <w:b/>
                <w:sz w:val="20"/>
                <w:szCs w:val="20"/>
              </w:rPr>
              <w:t>hemiczny</w:t>
            </w:r>
            <w:r w:rsidRPr="007361D3">
              <w:rPr>
                <w:b/>
                <w:sz w:val="20"/>
                <w:szCs w:val="20"/>
              </w:rPr>
              <w:t xml:space="preserve"> </w:t>
            </w:r>
            <w:r w:rsidR="00002482" w:rsidRPr="007361D3">
              <w:rPr>
                <w:b/>
                <w:sz w:val="20"/>
                <w:szCs w:val="20"/>
              </w:rPr>
              <w:t>i właściwości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07 05 04*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pStyle w:val="Nagwek5"/>
              <w:tabs>
                <w:tab w:val="left" w:pos="159"/>
              </w:tabs>
              <w:spacing w:before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7361D3">
              <w:rPr>
                <w:rFonts w:cs="Arial"/>
                <w:color w:val="000000" w:themeColor="text1"/>
                <w:sz w:val="20"/>
                <w:szCs w:val="20"/>
              </w:rPr>
              <w:t>Inne rozpuszczalniki organiczne, roztwory</w:t>
            </w:r>
            <w:r w:rsidRPr="007361D3">
              <w:rPr>
                <w:rFonts w:cs="Arial"/>
                <w:color w:val="000000" w:themeColor="text1"/>
                <w:sz w:val="20"/>
                <w:szCs w:val="20"/>
              </w:rPr>
              <w:br/>
              <w:t xml:space="preserve"> z przemywania </w:t>
            </w:r>
            <w:r w:rsidRPr="007361D3">
              <w:rPr>
                <w:rFonts w:cs="Arial"/>
                <w:color w:val="000000" w:themeColor="text1"/>
                <w:sz w:val="20"/>
                <w:szCs w:val="20"/>
              </w:rPr>
              <w:br/>
              <w:t>i ciecze macierzyste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pStyle w:val="Stopka"/>
              <w:numPr>
                <w:ilvl w:val="12"/>
                <w:numId w:val="0"/>
              </w:numPr>
              <w:tabs>
                <w:tab w:val="clear" w:pos="9071"/>
                <w:tab w:val="decimal" w:pos="0"/>
                <w:tab w:val="decimal" w:pos="318"/>
              </w:tabs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7361D3">
              <w:rPr>
                <w:rFonts w:ascii="Arial" w:hAnsi="Arial"/>
                <w:color w:val="000000" w:themeColor="text1"/>
                <w:sz w:val="20"/>
              </w:rPr>
              <w:t>35,0</w:t>
            </w:r>
          </w:p>
        </w:tc>
        <w:tc>
          <w:tcPr>
            <w:tcW w:w="4101" w:type="dxa"/>
            <w:vAlign w:val="center"/>
          </w:tcPr>
          <w:p w:rsidR="00002482" w:rsidRPr="007361D3" w:rsidRDefault="0056067E" w:rsidP="00F640BD">
            <w:pPr>
              <w:pStyle w:val="Akapitzlist"/>
              <w:tabs>
                <w:tab w:val="left" w:pos="227"/>
                <w:tab w:val="left" w:pos="2410"/>
              </w:tabs>
              <w:ind w:left="0"/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S</w:t>
            </w:r>
            <w:r w:rsidR="00002482" w:rsidRPr="007361D3">
              <w:rPr>
                <w:sz w:val="20"/>
                <w:szCs w:val="20"/>
              </w:rPr>
              <w:t>pirytus odpadowy z syntezy salicylanu choliny</w:t>
            </w:r>
            <w:r w:rsidRPr="007361D3">
              <w:rPr>
                <w:sz w:val="20"/>
                <w:szCs w:val="20"/>
              </w:rPr>
              <w:t>: s</w:t>
            </w:r>
            <w:r w:rsidR="00002482" w:rsidRPr="007361D3">
              <w:rPr>
                <w:sz w:val="20"/>
                <w:szCs w:val="20"/>
              </w:rPr>
              <w:t>tężenie =</w:t>
            </w:r>
            <w:r w:rsidRPr="007361D3">
              <w:rPr>
                <w:sz w:val="20"/>
                <w:szCs w:val="20"/>
              </w:rPr>
              <w:t xml:space="preserve"> </w:t>
            </w:r>
            <w:r w:rsidR="00002482" w:rsidRPr="007361D3">
              <w:rPr>
                <w:sz w:val="20"/>
                <w:szCs w:val="20"/>
              </w:rPr>
              <w:t>98,7%</w:t>
            </w:r>
            <w:r w:rsidRPr="007361D3">
              <w:rPr>
                <w:sz w:val="20"/>
                <w:szCs w:val="20"/>
              </w:rPr>
              <w:t xml:space="preserve">, </w:t>
            </w:r>
            <w:r w:rsidR="00002482" w:rsidRPr="007361D3">
              <w:rPr>
                <w:sz w:val="20"/>
                <w:szCs w:val="20"/>
              </w:rPr>
              <w:t>zawartość wody</w:t>
            </w:r>
            <w:r w:rsidR="00172D47" w:rsidRPr="007361D3">
              <w:rPr>
                <w:sz w:val="20"/>
                <w:szCs w:val="20"/>
              </w:rPr>
              <w:br/>
            </w:r>
            <w:r w:rsidR="00002482" w:rsidRPr="007361D3">
              <w:rPr>
                <w:sz w:val="20"/>
                <w:szCs w:val="20"/>
              </w:rPr>
              <w:t xml:space="preserve"> = 0,87g/100ml</w:t>
            </w:r>
            <w:r w:rsidRPr="007361D3">
              <w:rPr>
                <w:sz w:val="20"/>
                <w:szCs w:val="20"/>
              </w:rPr>
              <w:t xml:space="preserve">, </w:t>
            </w:r>
            <w:r w:rsidR="00002482" w:rsidRPr="007361D3">
              <w:rPr>
                <w:sz w:val="20"/>
                <w:szCs w:val="20"/>
              </w:rPr>
              <w:t>zawartość chlorku choliny (śladowe ilości)</w:t>
            </w:r>
            <w:r w:rsidRPr="007361D3">
              <w:rPr>
                <w:sz w:val="20"/>
                <w:szCs w:val="20"/>
              </w:rPr>
              <w:t>.</w:t>
            </w:r>
            <w:r w:rsidRPr="007361D3">
              <w:rPr>
                <w:sz w:val="20"/>
                <w:szCs w:val="20"/>
              </w:rPr>
              <w:br/>
              <w:t>R</w:t>
            </w:r>
            <w:r w:rsidR="00002482" w:rsidRPr="007361D3">
              <w:rPr>
                <w:sz w:val="20"/>
                <w:szCs w:val="20"/>
              </w:rPr>
              <w:t xml:space="preserve">ozpuszczalniki organiczne </w:t>
            </w:r>
            <w:r w:rsidRPr="007361D3">
              <w:rPr>
                <w:sz w:val="20"/>
                <w:szCs w:val="20"/>
              </w:rPr>
              <w:br/>
            </w:r>
            <w:r w:rsidR="00002482" w:rsidRPr="007361D3">
              <w:rPr>
                <w:sz w:val="20"/>
                <w:szCs w:val="20"/>
              </w:rPr>
              <w:t>z przemywania substancji farmaceutycznych lub nimi zanieczyszczone np. aceton</w:t>
            </w:r>
            <w:r w:rsidRPr="007361D3">
              <w:rPr>
                <w:sz w:val="20"/>
                <w:szCs w:val="20"/>
              </w:rPr>
              <w:t>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07 05 08*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 xml:space="preserve">Inne pozostałości podestylacyjne </w:t>
            </w:r>
            <w:r w:rsidRPr="007361D3">
              <w:rPr>
                <w:color w:val="000000" w:themeColor="text1"/>
                <w:sz w:val="20"/>
                <w:szCs w:val="20"/>
              </w:rPr>
              <w:br/>
              <w:t>i poreakcyjne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41"/>
              </w:tabs>
              <w:ind w:right="-197"/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77,0</w:t>
            </w:r>
          </w:p>
        </w:tc>
        <w:tc>
          <w:tcPr>
            <w:tcW w:w="4101" w:type="dxa"/>
          </w:tcPr>
          <w:p w:rsidR="00002482" w:rsidRPr="007361D3" w:rsidRDefault="00002482" w:rsidP="00F640BD">
            <w:pPr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 xml:space="preserve">Płynne odpady poreakcyjne z syntezy </w:t>
            </w:r>
            <w:r w:rsidR="008A2F8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substancji o składzie:</w:t>
            </w:r>
            <w:r w:rsidR="0056067E" w:rsidRPr="007361D3">
              <w:rPr>
                <w:sz w:val="20"/>
                <w:szCs w:val="20"/>
              </w:rPr>
              <w:t xml:space="preserve"> </w:t>
            </w:r>
            <w:r w:rsidRPr="007361D3">
              <w:rPr>
                <w:sz w:val="20"/>
                <w:szCs w:val="20"/>
              </w:rPr>
              <w:t xml:space="preserve">izopropoksyetanol </w:t>
            </w:r>
            <w:r w:rsidR="0056067E" w:rsidRPr="007361D3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o zwartości wody &gt; 1%</w:t>
            </w:r>
            <w:r w:rsidR="0056067E" w:rsidRPr="007361D3">
              <w:rPr>
                <w:sz w:val="20"/>
                <w:szCs w:val="20"/>
              </w:rPr>
              <w:t xml:space="preserve">, </w:t>
            </w:r>
            <w:r w:rsidRPr="007361D3">
              <w:rPr>
                <w:sz w:val="20"/>
                <w:szCs w:val="20"/>
              </w:rPr>
              <w:t>roztwór wodny chlorku mety</w:t>
            </w:r>
            <w:r w:rsidR="0056067E" w:rsidRPr="007361D3">
              <w:rPr>
                <w:sz w:val="20"/>
                <w:szCs w:val="20"/>
              </w:rPr>
              <w:t xml:space="preserve">lenu + zanieczyszczenia </w:t>
            </w:r>
            <w:r w:rsidR="008A2F8A">
              <w:rPr>
                <w:sz w:val="20"/>
                <w:szCs w:val="20"/>
              </w:rPr>
              <w:br/>
            </w:r>
            <w:r w:rsidR="0056067E" w:rsidRPr="007361D3">
              <w:rPr>
                <w:sz w:val="20"/>
                <w:szCs w:val="20"/>
              </w:rPr>
              <w:t xml:space="preserve">syntezy, </w:t>
            </w:r>
            <w:r w:rsidRPr="007361D3">
              <w:rPr>
                <w:sz w:val="20"/>
                <w:szCs w:val="20"/>
              </w:rPr>
              <w:t>roztwór wodny epichlorohydryny</w:t>
            </w:r>
            <w:r w:rsidR="00081067" w:rsidRPr="007361D3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 xml:space="preserve"> i toluenu + zanieczyszczenia syntezy</w:t>
            </w:r>
            <w:r w:rsidR="0056067E" w:rsidRPr="007361D3">
              <w:rPr>
                <w:sz w:val="20"/>
                <w:szCs w:val="20"/>
              </w:rPr>
              <w:t xml:space="preserve">, </w:t>
            </w:r>
            <w:r w:rsidR="008A2F8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aceton o zwartości wody &gt;1%</w:t>
            </w:r>
            <w:r w:rsidR="0056067E" w:rsidRPr="007361D3">
              <w:rPr>
                <w:sz w:val="20"/>
                <w:szCs w:val="20"/>
              </w:rPr>
              <w:t xml:space="preserve">, </w:t>
            </w:r>
            <w:r w:rsidRPr="007361D3">
              <w:rPr>
                <w:sz w:val="20"/>
                <w:szCs w:val="20"/>
              </w:rPr>
              <w:t xml:space="preserve">octan etylu </w:t>
            </w:r>
            <w:r w:rsidR="004E6745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o zwartości wody i zan</w:t>
            </w:r>
            <w:r w:rsidR="0056067E" w:rsidRPr="007361D3">
              <w:rPr>
                <w:sz w:val="20"/>
                <w:szCs w:val="20"/>
              </w:rPr>
              <w:t xml:space="preserve">ieczyszczeń </w:t>
            </w:r>
            <w:r w:rsidR="008A2F8A">
              <w:rPr>
                <w:sz w:val="20"/>
                <w:szCs w:val="20"/>
              </w:rPr>
              <w:br/>
            </w:r>
            <w:r w:rsidR="0056067E" w:rsidRPr="007361D3">
              <w:rPr>
                <w:sz w:val="20"/>
                <w:szCs w:val="20"/>
              </w:rPr>
              <w:t>syntezy&gt;1% ,etanol+ kwas mrówkowy,</w:t>
            </w:r>
          </w:p>
          <w:p w:rsidR="00002482" w:rsidRPr="007361D3" w:rsidRDefault="00002482" w:rsidP="00F640BD">
            <w:pPr>
              <w:tabs>
                <w:tab w:val="left" w:pos="224"/>
              </w:tabs>
              <w:jc w:val="center"/>
              <w:rPr>
                <w:color w:val="FF0000"/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spirytus odpadowy o zawartości wody .</w:t>
            </w:r>
            <w:r w:rsidR="00B50C53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5% + zanieczyszczenia syntezy</w:t>
            </w:r>
            <w:r w:rsidR="0056067E" w:rsidRPr="007361D3">
              <w:rPr>
                <w:sz w:val="20"/>
                <w:szCs w:val="20"/>
              </w:rPr>
              <w:t xml:space="preserve">, </w:t>
            </w:r>
            <w:r w:rsidRPr="007361D3">
              <w:rPr>
                <w:sz w:val="20"/>
                <w:szCs w:val="20"/>
              </w:rPr>
              <w:t xml:space="preserve">ciecz </w:t>
            </w:r>
            <w:r w:rsidR="008A2F8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 xml:space="preserve">wyczerpana po regeneracji acetonu </w:t>
            </w:r>
            <w:r w:rsidR="0056067E" w:rsidRPr="007361D3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 xml:space="preserve">( woda + aceton+ zanieczyszczenia </w:t>
            </w:r>
            <w:r w:rsidR="008A2F8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syntezy)</w:t>
            </w:r>
            <w:r w:rsidR="0056067E" w:rsidRPr="007361D3">
              <w:rPr>
                <w:sz w:val="20"/>
                <w:szCs w:val="20"/>
              </w:rPr>
              <w:t xml:space="preserve">, </w:t>
            </w:r>
            <w:r w:rsidRPr="007361D3">
              <w:rPr>
                <w:sz w:val="20"/>
                <w:szCs w:val="20"/>
              </w:rPr>
              <w:t xml:space="preserve">cieczy wyczerpana po regeneracji metanolu ( kwas octowy +metanol+ </w:t>
            </w:r>
            <w:r w:rsidR="008A2F8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zanieczyszczenia syntezy)</w:t>
            </w:r>
            <w:r w:rsidR="0056067E" w:rsidRPr="007361D3">
              <w:rPr>
                <w:sz w:val="20"/>
                <w:szCs w:val="20"/>
              </w:rPr>
              <w:t xml:space="preserve">, </w:t>
            </w:r>
            <w:r w:rsidRPr="007361D3">
              <w:rPr>
                <w:sz w:val="20"/>
                <w:szCs w:val="20"/>
              </w:rPr>
              <w:t xml:space="preserve">pogony </w:t>
            </w:r>
            <w:r w:rsidR="008A2F8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>podestylacyjne toluenu (toluen</w:t>
            </w:r>
            <w:r w:rsidR="00227ECE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 xml:space="preserve"> + zanieczyszczenia </w:t>
            </w:r>
            <w:proofErr w:type="spellStart"/>
            <w:r w:rsidRPr="007361D3">
              <w:rPr>
                <w:sz w:val="20"/>
                <w:szCs w:val="20"/>
              </w:rPr>
              <w:t>syntezy+woda</w:t>
            </w:r>
            <w:proofErr w:type="spellEnd"/>
            <w:r w:rsidRPr="007361D3">
              <w:rPr>
                <w:sz w:val="20"/>
                <w:szCs w:val="20"/>
              </w:rPr>
              <w:t>)</w:t>
            </w:r>
            <w:r w:rsidR="00B50C53">
              <w:rPr>
                <w:sz w:val="20"/>
                <w:szCs w:val="20"/>
              </w:rPr>
              <w:t>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07 05 09*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Zużyte sorbenty</w:t>
            </w:r>
            <w:r w:rsidR="0056067E" w:rsidRPr="007361D3">
              <w:rPr>
                <w:color w:val="000000" w:themeColor="text1"/>
                <w:sz w:val="20"/>
                <w:szCs w:val="20"/>
              </w:rPr>
              <w:br/>
            </w:r>
            <w:r w:rsidRPr="007361D3">
              <w:rPr>
                <w:color w:val="000000" w:themeColor="text1"/>
                <w:sz w:val="20"/>
                <w:szCs w:val="20"/>
              </w:rPr>
              <w:t xml:space="preserve"> i osady pofiltracyjne zawierające związki chlorowców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101" w:type="dxa"/>
            <w:vAlign w:val="center"/>
          </w:tcPr>
          <w:p w:rsidR="00002482" w:rsidRPr="007361D3" w:rsidRDefault="0056067E" w:rsidP="00F640BD">
            <w:pPr>
              <w:tabs>
                <w:tab w:val="left" w:pos="1985"/>
                <w:tab w:val="left" w:pos="2410"/>
              </w:tabs>
              <w:jc w:val="center"/>
              <w:rPr>
                <w:color w:val="FF0000"/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O</w:t>
            </w:r>
            <w:r w:rsidR="00002482" w:rsidRPr="007361D3">
              <w:rPr>
                <w:sz w:val="20"/>
                <w:szCs w:val="20"/>
              </w:rPr>
              <w:t>dpadowy chlorek sodu z syntezy salicylanu choliny:</w:t>
            </w:r>
            <w:r w:rsidRPr="007361D3">
              <w:rPr>
                <w:sz w:val="20"/>
                <w:szCs w:val="20"/>
              </w:rPr>
              <w:t xml:space="preserve"> </w:t>
            </w:r>
            <w:r w:rsidR="00002482" w:rsidRPr="007361D3">
              <w:rPr>
                <w:sz w:val="20"/>
                <w:szCs w:val="20"/>
              </w:rPr>
              <w:t>zawartość wody</w:t>
            </w:r>
            <w:r w:rsidRPr="007361D3">
              <w:rPr>
                <w:sz w:val="20"/>
                <w:szCs w:val="20"/>
              </w:rPr>
              <w:t>=</w:t>
            </w:r>
            <w:r w:rsidR="00002482" w:rsidRPr="007361D3">
              <w:rPr>
                <w:sz w:val="20"/>
                <w:szCs w:val="20"/>
              </w:rPr>
              <w:t>3,4%</w:t>
            </w:r>
            <w:r w:rsidRPr="007361D3">
              <w:rPr>
                <w:sz w:val="20"/>
                <w:szCs w:val="20"/>
              </w:rPr>
              <w:t xml:space="preserve">, </w:t>
            </w:r>
            <w:r w:rsidR="00172D47" w:rsidRPr="007361D3">
              <w:rPr>
                <w:sz w:val="20"/>
                <w:szCs w:val="20"/>
              </w:rPr>
              <w:t xml:space="preserve">zawartość </w:t>
            </w:r>
            <w:proofErr w:type="spellStart"/>
            <w:r w:rsidR="00172D47" w:rsidRPr="007361D3">
              <w:rPr>
                <w:sz w:val="20"/>
                <w:szCs w:val="20"/>
              </w:rPr>
              <w:t>NaCl</w:t>
            </w:r>
            <w:proofErr w:type="spellEnd"/>
            <w:r w:rsidR="00172D47" w:rsidRPr="007361D3">
              <w:rPr>
                <w:sz w:val="20"/>
                <w:szCs w:val="20"/>
              </w:rPr>
              <w:t xml:space="preserve"> = </w:t>
            </w:r>
            <w:r w:rsidR="00002482" w:rsidRPr="007361D3">
              <w:rPr>
                <w:sz w:val="20"/>
                <w:szCs w:val="20"/>
              </w:rPr>
              <w:t>86,3%</w:t>
            </w:r>
            <w:r w:rsidRPr="007361D3">
              <w:rPr>
                <w:sz w:val="20"/>
                <w:szCs w:val="20"/>
              </w:rPr>
              <w:t xml:space="preserve">, zawartość etanolu = </w:t>
            </w:r>
            <w:r w:rsidR="00002482" w:rsidRPr="007361D3">
              <w:rPr>
                <w:sz w:val="20"/>
                <w:szCs w:val="20"/>
              </w:rPr>
              <w:t>2,7%</w:t>
            </w:r>
            <w:r w:rsidRPr="007361D3">
              <w:rPr>
                <w:sz w:val="20"/>
                <w:szCs w:val="20"/>
              </w:rPr>
              <w:t>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07 05 10*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Inne zużyte sorbenty</w:t>
            </w:r>
            <w:r w:rsidR="00227ECE">
              <w:rPr>
                <w:color w:val="000000" w:themeColor="text1"/>
                <w:sz w:val="20"/>
                <w:szCs w:val="20"/>
              </w:rPr>
              <w:br/>
            </w:r>
            <w:r w:rsidRPr="007361D3">
              <w:rPr>
                <w:color w:val="000000" w:themeColor="text1"/>
                <w:sz w:val="20"/>
                <w:szCs w:val="20"/>
              </w:rPr>
              <w:t xml:space="preserve"> i osady pofiltracyjne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4101" w:type="dxa"/>
          </w:tcPr>
          <w:p w:rsidR="00002482" w:rsidRPr="007361D3" w:rsidRDefault="00002482" w:rsidP="00F640BD">
            <w:pPr>
              <w:tabs>
                <w:tab w:val="left" w:pos="1985"/>
                <w:tab w:val="left" w:pos="2410"/>
              </w:tabs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 xml:space="preserve">Stałe odpady </w:t>
            </w:r>
            <w:proofErr w:type="spellStart"/>
            <w:r w:rsidRPr="007361D3">
              <w:rPr>
                <w:sz w:val="20"/>
                <w:szCs w:val="20"/>
              </w:rPr>
              <w:t>pofiltracyjne</w:t>
            </w:r>
            <w:proofErr w:type="spellEnd"/>
            <w:r w:rsidR="0056067E" w:rsidRPr="007361D3">
              <w:rPr>
                <w:sz w:val="20"/>
                <w:szCs w:val="20"/>
              </w:rPr>
              <w:t xml:space="preserve"> np. </w:t>
            </w:r>
            <w:r w:rsidRPr="007361D3">
              <w:rPr>
                <w:sz w:val="20"/>
                <w:szCs w:val="20"/>
              </w:rPr>
              <w:t>odpadowy węgiel aktywny:</w:t>
            </w:r>
            <w:r w:rsidR="0056067E" w:rsidRPr="007361D3">
              <w:rPr>
                <w:sz w:val="20"/>
                <w:szCs w:val="20"/>
              </w:rPr>
              <w:t xml:space="preserve"> </w:t>
            </w:r>
            <w:r w:rsidR="008A2F8A">
              <w:rPr>
                <w:sz w:val="20"/>
                <w:szCs w:val="20"/>
              </w:rPr>
              <w:t>zawartość w % wagowych</w:t>
            </w:r>
            <w:r w:rsidRPr="007361D3">
              <w:rPr>
                <w:sz w:val="20"/>
                <w:szCs w:val="20"/>
              </w:rPr>
              <w:t>: C</w:t>
            </w:r>
            <w:r w:rsidR="0056067E" w:rsidRPr="007361D3">
              <w:rPr>
                <w:sz w:val="20"/>
                <w:szCs w:val="20"/>
              </w:rPr>
              <w:t xml:space="preserve"> = </w:t>
            </w:r>
            <w:r w:rsidRPr="007361D3">
              <w:rPr>
                <w:sz w:val="20"/>
                <w:szCs w:val="20"/>
              </w:rPr>
              <w:t>59,4</w:t>
            </w:r>
            <w:r w:rsidR="0056067E" w:rsidRPr="007361D3">
              <w:rPr>
                <w:sz w:val="20"/>
                <w:szCs w:val="20"/>
              </w:rPr>
              <w:t xml:space="preserve">; H =  </w:t>
            </w:r>
            <w:r w:rsidRPr="007361D3">
              <w:rPr>
                <w:sz w:val="20"/>
                <w:szCs w:val="20"/>
              </w:rPr>
              <w:t>4,5</w:t>
            </w:r>
            <w:r w:rsidR="0056067E" w:rsidRPr="007361D3">
              <w:rPr>
                <w:sz w:val="20"/>
                <w:szCs w:val="20"/>
              </w:rPr>
              <w:t xml:space="preserve">; </w:t>
            </w:r>
            <w:r w:rsidRPr="007361D3">
              <w:rPr>
                <w:sz w:val="20"/>
                <w:szCs w:val="20"/>
              </w:rPr>
              <w:t>N = 8,8</w:t>
            </w:r>
            <w:r w:rsidR="00025C31" w:rsidRPr="007361D3">
              <w:rPr>
                <w:sz w:val="20"/>
                <w:szCs w:val="20"/>
              </w:rPr>
              <w:t>;</w:t>
            </w:r>
            <w:r w:rsidRPr="007361D3">
              <w:rPr>
                <w:sz w:val="20"/>
                <w:szCs w:val="20"/>
              </w:rPr>
              <w:t xml:space="preserve"> S</w:t>
            </w:r>
            <w:r w:rsidR="00025C31" w:rsidRPr="007361D3">
              <w:rPr>
                <w:sz w:val="20"/>
                <w:szCs w:val="20"/>
              </w:rPr>
              <w:t xml:space="preserve"> </w:t>
            </w:r>
            <w:r w:rsidRPr="007361D3">
              <w:rPr>
                <w:sz w:val="20"/>
                <w:szCs w:val="20"/>
              </w:rPr>
              <w:t>= 6,0</w:t>
            </w:r>
            <w:r w:rsidR="00025C31" w:rsidRPr="007361D3">
              <w:rPr>
                <w:sz w:val="20"/>
                <w:szCs w:val="20"/>
              </w:rPr>
              <w:t>;</w:t>
            </w:r>
            <w:r w:rsidRPr="007361D3">
              <w:rPr>
                <w:sz w:val="20"/>
                <w:szCs w:val="20"/>
              </w:rPr>
              <w:t xml:space="preserve"> </w:t>
            </w:r>
            <w:r w:rsidR="00EC422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lastRenderedPageBreak/>
              <w:t>C</w:t>
            </w:r>
            <w:r w:rsidR="00025C31" w:rsidRPr="007361D3">
              <w:rPr>
                <w:sz w:val="20"/>
                <w:szCs w:val="20"/>
              </w:rPr>
              <w:t xml:space="preserve"> </w:t>
            </w:r>
            <w:r w:rsidRPr="007361D3">
              <w:rPr>
                <w:sz w:val="20"/>
                <w:szCs w:val="20"/>
              </w:rPr>
              <w:t>= 6,9</w:t>
            </w:r>
            <w:r w:rsidR="00025C31" w:rsidRPr="007361D3">
              <w:rPr>
                <w:sz w:val="20"/>
                <w:szCs w:val="20"/>
              </w:rPr>
              <w:t xml:space="preserve">;o* = </w:t>
            </w:r>
            <w:r w:rsidRPr="007361D3">
              <w:rPr>
                <w:sz w:val="20"/>
                <w:szCs w:val="20"/>
              </w:rPr>
              <w:t>7,4</w:t>
            </w:r>
            <w:r w:rsidR="008A2F8A">
              <w:rPr>
                <w:sz w:val="20"/>
                <w:szCs w:val="20"/>
              </w:rPr>
              <w:t xml:space="preserve">; woda = 5,4; popiół </w:t>
            </w:r>
            <w:r w:rsidRPr="007361D3">
              <w:rPr>
                <w:sz w:val="20"/>
                <w:szCs w:val="20"/>
              </w:rPr>
              <w:t>= 1,6</w:t>
            </w:r>
            <w:r w:rsidR="00025C31" w:rsidRPr="007361D3">
              <w:rPr>
                <w:sz w:val="20"/>
                <w:szCs w:val="20"/>
              </w:rPr>
              <w:t xml:space="preserve">; ciepło spalania = </w:t>
            </w:r>
            <w:r w:rsidRPr="007361D3">
              <w:rPr>
                <w:sz w:val="20"/>
                <w:szCs w:val="20"/>
              </w:rPr>
              <w:t xml:space="preserve">25.136 </w:t>
            </w:r>
            <w:proofErr w:type="spellStart"/>
            <w:r w:rsidRPr="007361D3">
              <w:rPr>
                <w:sz w:val="20"/>
                <w:szCs w:val="20"/>
              </w:rPr>
              <w:t>kJ</w:t>
            </w:r>
            <w:proofErr w:type="spellEnd"/>
            <w:r w:rsidRPr="007361D3">
              <w:rPr>
                <w:sz w:val="20"/>
                <w:szCs w:val="20"/>
              </w:rPr>
              <w:t>/kg</w:t>
            </w:r>
          </w:p>
          <w:p w:rsidR="00002482" w:rsidRPr="007361D3" w:rsidRDefault="00025C31" w:rsidP="00F640B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7361D3">
              <w:t>O</w:t>
            </w:r>
            <w:r w:rsidR="00002482" w:rsidRPr="007361D3">
              <w:t xml:space="preserve">dpadowy </w:t>
            </w:r>
            <w:proofErr w:type="spellStart"/>
            <w:r w:rsidR="00002482" w:rsidRPr="007361D3">
              <w:t>amberyst</w:t>
            </w:r>
            <w:proofErr w:type="spellEnd"/>
            <w:r w:rsidR="00002482" w:rsidRPr="007361D3">
              <w:t xml:space="preserve">- </w:t>
            </w:r>
            <w:r w:rsidR="00002482" w:rsidRPr="007361D3">
              <w:rPr>
                <w:rStyle w:val="notranslate"/>
              </w:rPr>
              <w:t xml:space="preserve">Katalizatory na bazie polimeru </w:t>
            </w:r>
            <w:proofErr w:type="spellStart"/>
            <w:r w:rsidR="00002482" w:rsidRPr="007361D3">
              <w:rPr>
                <w:rStyle w:val="notranslate"/>
              </w:rPr>
              <w:t>Amberlyst</w:t>
            </w:r>
            <w:proofErr w:type="spellEnd"/>
            <w:r w:rsidR="00002482" w:rsidRPr="007361D3">
              <w:rPr>
                <w:rStyle w:val="notranslate"/>
              </w:rPr>
              <w:t xml:space="preserve"> ™ i żywice </w:t>
            </w:r>
            <w:r w:rsidR="008A2F8A">
              <w:rPr>
                <w:rStyle w:val="notranslate"/>
              </w:rPr>
              <w:br/>
            </w:r>
            <w:r w:rsidR="00002482" w:rsidRPr="007361D3">
              <w:rPr>
                <w:rStyle w:val="notranslate"/>
              </w:rPr>
              <w:t xml:space="preserve">jonowymienne obejmują głównie </w:t>
            </w:r>
            <w:r w:rsidR="008A2F8A">
              <w:rPr>
                <w:rStyle w:val="notranslate"/>
              </w:rPr>
              <w:br/>
            </w:r>
            <w:r w:rsidR="00002482" w:rsidRPr="007361D3">
              <w:rPr>
                <w:rStyle w:val="notranslate"/>
              </w:rPr>
              <w:t xml:space="preserve">zastosowanie </w:t>
            </w:r>
            <w:proofErr w:type="spellStart"/>
            <w:r w:rsidR="00002482" w:rsidRPr="007361D3">
              <w:rPr>
                <w:rStyle w:val="notranslate"/>
              </w:rPr>
              <w:t>funkcjonalizowanych</w:t>
            </w:r>
            <w:proofErr w:type="spellEnd"/>
            <w:r w:rsidR="00002482" w:rsidRPr="007361D3">
              <w:rPr>
                <w:rStyle w:val="notranslate"/>
              </w:rPr>
              <w:t xml:space="preserve"> </w:t>
            </w:r>
            <w:r w:rsidR="008A2F8A">
              <w:rPr>
                <w:rStyle w:val="notranslate"/>
              </w:rPr>
              <w:br/>
            </w:r>
            <w:r w:rsidR="00002482" w:rsidRPr="007361D3">
              <w:rPr>
                <w:rStyle w:val="notranslate"/>
              </w:rPr>
              <w:t xml:space="preserve">kopolimerów </w:t>
            </w:r>
            <w:proofErr w:type="spellStart"/>
            <w:r w:rsidR="00002482" w:rsidRPr="007361D3">
              <w:rPr>
                <w:rStyle w:val="notranslate"/>
              </w:rPr>
              <w:t>styren-diwinylobenzen</w:t>
            </w:r>
            <w:proofErr w:type="spellEnd"/>
            <w:r w:rsidR="00002482" w:rsidRPr="007361D3">
              <w:rPr>
                <w:rStyle w:val="notranslate"/>
              </w:rPr>
              <w:t xml:space="preserve"> </w:t>
            </w:r>
            <w:r w:rsidRPr="007361D3">
              <w:rPr>
                <w:rStyle w:val="notranslate"/>
              </w:rPr>
              <w:br/>
            </w:r>
            <w:r w:rsidR="00002482" w:rsidRPr="007361D3">
              <w:rPr>
                <w:rStyle w:val="notranslate"/>
              </w:rPr>
              <w:t>o różnych właściwościach powierzchni</w:t>
            </w:r>
            <w:r w:rsidRPr="007361D3">
              <w:rPr>
                <w:rStyle w:val="notranslate"/>
              </w:rPr>
              <w:br/>
            </w:r>
            <w:r w:rsidR="008A2F8A">
              <w:rPr>
                <w:rStyle w:val="notranslate"/>
              </w:rPr>
              <w:t xml:space="preserve"> i porowatości. </w:t>
            </w:r>
            <w:r w:rsidRPr="00227ECE">
              <w:rPr>
                <w:rStyle w:val="notranslate"/>
              </w:rPr>
              <w:t>I</w:t>
            </w:r>
            <w:r w:rsidR="00002482" w:rsidRPr="00227ECE">
              <w:rPr>
                <w:rStyle w:val="notranslate"/>
              </w:rPr>
              <w:t xml:space="preserve">nne np.: sita </w:t>
            </w:r>
            <w:proofErr w:type="spellStart"/>
            <w:r w:rsidR="00002482" w:rsidRPr="00227ECE">
              <w:rPr>
                <w:rStyle w:val="notranslate"/>
              </w:rPr>
              <w:t>molekulartne</w:t>
            </w:r>
            <w:proofErr w:type="spellEnd"/>
            <w:r w:rsidR="00002482" w:rsidRPr="00227ECE">
              <w:rPr>
                <w:rStyle w:val="notranslate"/>
              </w:rPr>
              <w:t xml:space="preserve">, </w:t>
            </w:r>
            <w:r w:rsidR="004E6745" w:rsidRPr="00227ECE">
              <w:rPr>
                <w:rStyle w:val="notranslate"/>
              </w:rPr>
              <w:t>węglan</w:t>
            </w:r>
            <w:r w:rsidR="00002482" w:rsidRPr="00227ECE">
              <w:rPr>
                <w:rStyle w:val="notranslate"/>
              </w:rPr>
              <w:t xml:space="preserve"> potasu, siarczan magnezu itp.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07 05 11*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4101" w:type="dxa"/>
          </w:tcPr>
          <w:p w:rsidR="008A2F8A" w:rsidRDefault="00025C31" w:rsidP="00F640BD">
            <w:pPr>
              <w:tabs>
                <w:tab w:val="left" w:pos="592"/>
                <w:tab w:val="left" w:pos="2410"/>
              </w:tabs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 xml:space="preserve">Wygląd – </w:t>
            </w:r>
            <w:r w:rsidR="00002482" w:rsidRPr="007361D3">
              <w:rPr>
                <w:sz w:val="20"/>
                <w:szCs w:val="20"/>
              </w:rPr>
              <w:t>czarny</w:t>
            </w:r>
            <w:r w:rsidRPr="007361D3">
              <w:rPr>
                <w:sz w:val="20"/>
                <w:szCs w:val="20"/>
              </w:rPr>
              <w:t xml:space="preserve">; </w:t>
            </w:r>
            <w:r w:rsidR="00002482" w:rsidRPr="007361D3">
              <w:rPr>
                <w:sz w:val="20"/>
                <w:szCs w:val="20"/>
              </w:rPr>
              <w:t xml:space="preserve">zapach </w:t>
            </w:r>
            <w:r w:rsidRPr="007361D3">
              <w:rPr>
                <w:sz w:val="20"/>
                <w:szCs w:val="20"/>
              </w:rPr>
              <w:t>–</w:t>
            </w:r>
            <w:r w:rsidR="00002482" w:rsidRPr="007361D3">
              <w:rPr>
                <w:sz w:val="20"/>
                <w:szCs w:val="20"/>
              </w:rPr>
              <w:t xml:space="preserve"> apteczny</w:t>
            </w:r>
            <w:r w:rsidRPr="007361D3">
              <w:rPr>
                <w:sz w:val="20"/>
                <w:szCs w:val="20"/>
              </w:rPr>
              <w:t xml:space="preserve">, </w:t>
            </w:r>
            <w:r w:rsidR="008A2F8A">
              <w:rPr>
                <w:sz w:val="20"/>
                <w:szCs w:val="20"/>
              </w:rPr>
              <w:t xml:space="preserve"> </w:t>
            </w:r>
          </w:p>
          <w:p w:rsidR="00025C31" w:rsidRPr="007361D3" w:rsidRDefault="00025C31" w:rsidP="00F640BD">
            <w:pPr>
              <w:tabs>
                <w:tab w:val="left" w:pos="592"/>
                <w:tab w:val="left" w:pos="2410"/>
              </w:tabs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 xml:space="preserve">formaldehyd - </w:t>
            </w:r>
            <w:r w:rsidR="00002482" w:rsidRPr="007361D3">
              <w:rPr>
                <w:sz w:val="20"/>
                <w:szCs w:val="20"/>
              </w:rPr>
              <w:t>0,05 mg/kg</w:t>
            </w:r>
            <w:r w:rsidRPr="007361D3">
              <w:rPr>
                <w:sz w:val="20"/>
                <w:szCs w:val="20"/>
              </w:rPr>
              <w:t>;</w:t>
            </w:r>
            <w:r w:rsidR="00002482" w:rsidRPr="007361D3">
              <w:rPr>
                <w:sz w:val="20"/>
                <w:szCs w:val="20"/>
              </w:rPr>
              <w:t xml:space="preserve"> ekstrakt </w:t>
            </w:r>
            <w:r w:rsidRPr="007361D3">
              <w:rPr>
                <w:sz w:val="20"/>
                <w:szCs w:val="20"/>
              </w:rPr>
              <w:t xml:space="preserve">eterowy - </w:t>
            </w:r>
            <w:r w:rsidR="00002482" w:rsidRPr="007361D3">
              <w:rPr>
                <w:sz w:val="20"/>
                <w:szCs w:val="20"/>
              </w:rPr>
              <w:t xml:space="preserve">190 </w:t>
            </w:r>
            <w:r w:rsidR="00002482" w:rsidRPr="007361D3">
              <w:rPr>
                <w:sz w:val="20"/>
                <w:szCs w:val="20"/>
              </w:rPr>
              <w:sym w:font="Symbol" w:char="F0B8"/>
            </w:r>
            <w:r w:rsidR="00002482" w:rsidRPr="007361D3">
              <w:rPr>
                <w:sz w:val="20"/>
                <w:szCs w:val="20"/>
              </w:rPr>
              <w:t>350 mg/kg</w:t>
            </w:r>
            <w:r w:rsidRPr="007361D3">
              <w:rPr>
                <w:sz w:val="20"/>
                <w:szCs w:val="20"/>
              </w:rPr>
              <w:t>;</w:t>
            </w:r>
            <w:r w:rsidR="00002482" w:rsidRPr="007361D3">
              <w:rPr>
                <w:sz w:val="20"/>
                <w:szCs w:val="20"/>
              </w:rPr>
              <w:t xml:space="preserve"> fenole lotne - 1,9 </w:t>
            </w:r>
            <w:r w:rsidR="00002482" w:rsidRPr="007361D3">
              <w:rPr>
                <w:sz w:val="20"/>
                <w:szCs w:val="20"/>
              </w:rPr>
              <w:sym w:font="Symbol" w:char="F0B8"/>
            </w:r>
            <w:r w:rsidR="00002482" w:rsidRPr="007361D3">
              <w:rPr>
                <w:sz w:val="20"/>
                <w:szCs w:val="20"/>
              </w:rPr>
              <w:t xml:space="preserve"> 3,6mg/kg</w:t>
            </w:r>
            <w:r w:rsidRPr="007361D3">
              <w:rPr>
                <w:sz w:val="20"/>
                <w:szCs w:val="20"/>
              </w:rPr>
              <w:t xml:space="preserve">; </w:t>
            </w:r>
            <w:proofErr w:type="spellStart"/>
            <w:r w:rsidR="00002482" w:rsidRPr="007361D3">
              <w:rPr>
                <w:sz w:val="20"/>
                <w:szCs w:val="20"/>
              </w:rPr>
              <w:t>p</w:t>
            </w:r>
            <w:r w:rsidRPr="007361D3">
              <w:rPr>
                <w:sz w:val="20"/>
                <w:szCs w:val="20"/>
              </w:rPr>
              <w:t>H</w:t>
            </w:r>
            <w:proofErr w:type="spellEnd"/>
            <w:r w:rsidRPr="007361D3">
              <w:rPr>
                <w:sz w:val="20"/>
                <w:szCs w:val="20"/>
              </w:rPr>
              <w:t xml:space="preserve"> - </w:t>
            </w:r>
            <w:r w:rsidR="00002482" w:rsidRPr="007361D3">
              <w:rPr>
                <w:sz w:val="20"/>
                <w:szCs w:val="20"/>
              </w:rPr>
              <w:t>9,7 ; 7,3 ; 7,7</w:t>
            </w:r>
            <w:r w:rsidRPr="007361D3">
              <w:rPr>
                <w:sz w:val="20"/>
                <w:szCs w:val="20"/>
              </w:rPr>
              <w:t xml:space="preserve">; sucha </w:t>
            </w:r>
            <w:r w:rsidR="008A2F8A">
              <w:rPr>
                <w:sz w:val="20"/>
                <w:szCs w:val="20"/>
              </w:rPr>
              <w:br/>
            </w:r>
            <w:r w:rsidRPr="007361D3">
              <w:rPr>
                <w:sz w:val="20"/>
                <w:szCs w:val="20"/>
              </w:rPr>
              <w:t xml:space="preserve">pozostałość - </w:t>
            </w:r>
            <w:r w:rsidR="00002482" w:rsidRPr="007361D3">
              <w:rPr>
                <w:sz w:val="20"/>
                <w:szCs w:val="20"/>
              </w:rPr>
              <w:t xml:space="preserve">23,6 </w:t>
            </w:r>
            <w:r w:rsidR="00002482" w:rsidRPr="007361D3">
              <w:rPr>
                <w:sz w:val="20"/>
                <w:szCs w:val="20"/>
              </w:rPr>
              <w:sym w:font="Symbol" w:char="F0B8"/>
            </w:r>
            <w:r w:rsidR="00002482" w:rsidRPr="007361D3">
              <w:rPr>
                <w:sz w:val="20"/>
                <w:szCs w:val="20"/>
              </w:rPr>
              <w:t xml:space="preserve"> 26,7%</w:t>
            </w:r>
            <w:r w:rsidRPr="007361D3">
              <w:rPr>
                <w:sz w:val="20"/>
                <w:szCs w:val="20"/>
              </w:rPr>
              <w:t>;</w:t>
            </w:r>
            <w:r w:rsidR="00002482" w:rsidRPr="007361D3">
              <w:rPr>
                <w:sz w:val="20"/>
                <w:szCs w:val="20"/>
              </w:rPr>
              <w:t xml:space="preserve"> sucha pozostałość po prażeniu – 4,0 </w:t>
            </w:r>
            <w:r w:rsidR="00002482" w:rsidRPr="007361D3">
              <w:rPr>
                <w:sz w:val="20"/>
                <w:szCs w:val="20"/>
              </w:rPr>
              <w:sym w:font="Symbol" w:char="F0B8"/>
            </w:r>
            <w:r w:rsidR="00002482" w:rsidRPr="007361D3">
              <w:rPr>
                <w:sz w:val="20"/>
                <w:szCs w:val="20"/>
              </w:rPr>
              <w:t xml:space="preserve"> 10,5%</w:t>
            </w:r>
            <w:r w:rsidRPr="007361D3">
              <w:rPr>
                <w:sz w:val="20"/>
                <w:szCs w:val="20"/>
              </w:rPr>
              <w:t>;</w:t>
            </w:r>
          </w:p>
          <w:p w:rsidR="00002482" w:rsidRPr="007361D3" w:rsidRDefault="00025C31" w:rsidP="00F640BD">
            <w:pPr>
              <w:tabs>
                <w:tab w:val="left" w:pos="592"/>
                <w:tab w:val="left" w:pos="2410"/>
              </w:tabs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 xml:space="preserve">% wody - </w:t>
            </w:r>
            <w:r w:rsidR="00002482" w:rsidRPr="007361D3">
              <w:rPr>
                <w:sz w:val="20"/>
                <w:szCs w:val="20"/>
              </w:rPr>
              <w:t xml:space="preserve">73,7 </w:t>
            </w:r>
            <w:r w:rsidR="00002482" w:rsidRPr="007361D3">
              <w:rPr>
                <w:sz w:val="20"/>
                <w:szCs w:val="20"/>
              </w:rPr>
              <w:sym w:font="Symbol" w:char="F0B8"/>
            </w:r>
            <w:r w:rsidR="00002482" w:rsidRPr="007361D3">
              <w:rPr>
                <w:sz w:val="20"/>
                <w:szCs w:val="20"/>
              </w:rPr>
              <w:t xml:space="preserve"> 76,4</w:t>
            </w:r>
            <w:r w:rsidR="000954FD">
              <w:rPr>
                <w:sz w:val="20"/>
                <w:szCs w:val="20"/>
              </w:rPr>
              <w:t>. Wyciąg</w:t>
            </w:r>
            <w:r w:rsidRPr="007361D3">
              <w:rPr>
                <w:sz w:val="20"/>
                <w:szCs w:val="20"/>
              </w:rPr>
              <w:t xml:space="preserve"> wodny</w:t>
            </w:r>
            <w:r w:rsidR="00002482" w:rsidRPr="007361D3">
              <w:rPr>
                <w:sz w:val="20"/>
                <w:szCs w:val="20"/>
              </w:rPr>
              <w:t xml:space="preserve"> 1:10 </w:t>
            </w:r>
            <w:r w:rsidR="000954FD">
              <w:rPr>
                <w:sz w:val="20"/>
                <w:szCs w:val="20"/>
              </w:rPr>
              <w:br/>
            </w:r>
            <w:r w:rsidR="00002482" w:rsidRPr="007361D3">
              <w:rPr>
                <w:sz w:val="20"/>
                <w:szCs w:val="20"/>
              </w:rPr>
              <w:t>z osadu</w:t>
            </w:r>
            <w:r w:rsidRPr="007361D3">
              <w:rPr>
                <w:sz w:val="20"/>
                <w:szCs w:val="20"/>
              </w:rPr>
              <w:t xml:space="preserve"> </w:t>
            </w:r>
            <w:r w:rsidR="00002482" w:rsidRPr="007361D3">
              <w:rPr>
                <w:sz w:val="20"/>
                <w:szCs w:val="20"/>
              </w:rPr>
              <w:t>wilgotnego w [mg/kg]:</w:t>
            </w:r>
            <w:r w:rsidRPr="007361D3">
              <w:rPr>
                <w:sz w:val="20"/>
                <w:szCs w:val="20"/>
              </w:rPr>
              <w:t xml:space="preserve"> </w:t>
            </w:r>
            <w:r w:rsidR="000954FD">
              <w:rPr>
                <w:sz w:val="20"/>
                <w:szCs w:val="20"/>
              </w:rPr>
              <w:br/>
            </w:r>
            <w:r w:rsidR="00002482" w:rsidRPr="007361D3">
              <w:rPr>
                <w:sz w:val="20"/>
                <w:szCs w:val="20"/>
              </w:rPr>
              <w:t>Cr</w:t>
            </w:r>
            <w:r w:rsidRPr="007361D3">
              <w:rPr>
                <w:sz w:val="20"/>
                <w:szCs w:val="20"/>
              </w:rPr>
              <w:t xml:space="preserve"> = </w:t>
            </w:r>
            <w:r w:rsidR="00002482" w:rsidRPr="007361D3">
              <w:rPr>
                <w:sz w:val="20"/>
                <w:szCs w:val="20"/>
              </w:rPr>
              <w:t xml:space="preserve">0,1 </w:t>
            </w:r>
            <w:r w:rsidR="00002482" w:rsidRPr="007361D3">
              <w:rPr>
                <w:sz w:val="20"/>
                <w:szCs w:val="20"/>
              </w:rPr>
              <w:sym w:font="Symbol" w:char="F0B8"/>
            </w:r>
            <w:r w:rsidR="00002482" w:rsidRPr="007361D3">
              <w:rPr>
                <w:sz w:val="20"/>
                <w:szCs w:val="20"/>
              </w:rPr>
              <w:t xml:space="preserve"> 0,56</w:t>
            </w:r>
            <w:r w:rsidRPr="007361D3">
              <w:rPr>
                <w:sz w:val="20"/>
                <w:szCs w:val="20"/>
              </w:rPr>
              <w:t>,</w:t>
            </w:r>
            <w:r w:rsidRPr="007361D3">
              <w:rPr>
                <w:sz w:val="20"/>
                <w:szCs w:val="20"/>
              </w:rPr>
              <w:tab/>
              <w:t xml:space="preserve">Fe </w:t>
            </w:r>
            <w:r w:rsidR="00002482" w:rsidRPr="007361D3">
              <w:rPr>
                <w:sz w:val="20"/>
                <w:szCs w:val="20"/>
              </w:rPr>
              <w:t xml:space="preserve"> = 1,77 </w:t>
            </w:r>
            <w:r w:rsidR="00002482" w:rsidRPr="007361D3">
              <w:rPr>
                <w:sz w:val="20"/>
                <w:szCs w:val="20"/>
              </w:rPr>
              <w:sym w:font="Symbol" w:char="F0B8"/>
            </w:r>
            <w:r w:rsidR="00002482" w:rsidRPr="007361D3">
              <w:rPr>
                <w:sz w:val="20"/>
                <w:szCs w:val="20"/>
              </w:rPr>
              <w:t xml:space="preserve"> 2,05</w:t>
            </w:r>
            <w:r w:rsidRPr="007361D3">
              <w:rPr>
                <w:sz w:val="20"/>
                <w:szCs w:val="20"/>
              </w:rPr>
              <w:t>;</w:t>
            </w:r>
            <w:r w:rsidR="000954FD">
              <w:rPr>
                <w:sz w:val="20"/>
                <w:szCs w:val="20"/>
              </w:rPr>
              <w:t xml:space="preserve"> </w:t>
            </w:r>
            <w:r w:rsidR="00002482" w:rsidRPr="007361D3">
              <w:rPr>
                <w:sz w:val="20"/>
                <w:szCs w:val="20"/>
              </w:rPr>
              <w:t>Zn</w:t>
            </w:r>
            <w:r w:rsidRPr="007361D3">
              <w:rPr>
                <w:sz w:val="20"/>
                <w:szCs w:val="20"/>
              </w:rPr>
              <w:t xml:space="preserve"> </w:t>
            </w:r>
            <w:r w:rsidR="00002482" w:rsidRPr="007361D3">
              <w:rPr>
                <w:sz w:val="20"/>
                <w:szCs w:val="20"/>
              </w:rPr>
              <w:t>= 0,16</w:t>
            </w:r>
            <w:r w:rsidRPr="007361D3">
              <w:rPr>
                <w:sz w:val="20"/>
                <w:szCs w:val="20"/>
              </w:rPr>
              <w:t>; Pb</w:t>
            </w:r>
            <w:r w:rsidR="00002482" w:rsidRPr="007361D3">
              <w:rPr>
                <w:sz w:val="20"/>
                <w:szCs w:val="20"/>
              </w:rPr>
              <w:t xml:space="preserve"> =  pon. 0,1</w:t>
            </w:r>
            <w:r w:rsidRPr="007361D3">
              <w:rPr>
                <w:sz w:val="20"/>
                <w:szCs w:val="20"/>
              </w:rPr>
              <w:t xml:space="preserve">; </w:t>
            </w:r>
            <w:r w:rsidR="008A7C7D" w:rsidRPr="007361D3">
              <w:rPr>
                <w:sz w:val="20"/>
                <w:szCs w:val="20"/>
              </w:rPr>
              <w:t xml:space="preserve">Cu = </w:t>
            </w:r>
            <w:proofErr w:type="spellStart"/>
            <w:r w:rsidR="008A2F8A">
              <w:rPr>
                <w:sz w:val="20"/>
                <w:szCs w:val="20"/>
              </w:rPr>
              <w:t>pon</w:t>
            </w:r>
            <w:proofErr w:type="spellEnd"/>
            <w:r w:rsidR="008A2F8A">
              <w:rPr>
                <w:sz w:val="20"/>
                <w:szCs w:val="20"/>
              </w:rPr>
              <w:t>.</w:t>
            </w:r>
            <w:r w:rsidR="00002482" w:rsidRPr="007361D3">
              <w:rPr>
                <w:sz w:val="20"/>
                <w:szCs w:val="20"/>
              </w:rPr>
              <w:t xml:space="preserve"> 0,05</w:t>
            </w:r>
            <w:r w:rsidR="008A7C7D" w:rsidRPr="007361D3">
              <w:rPr>
                <w:sz w:val="20"/>
                <w:szCs w:val="20"/>
              </w:rPr>
              <w:t>;</w:t>
            </w:r>
            <w:r w:rsidR="00227ECE">
              <w:rPr>
                <w:sz w:val="20"/>
                <w:szCs w:val="20"/>
              </w:rPr>
              <w:br/>
            </w:r>
            <w:r w:rsidR="008A7C7D" w:rsidRPr="007361D3">
              <w:rPr>
                <w:sz w:val="20"/>
                <w:szCs w:val="20"/>
              </w:rPr>
              <w:t xml:space="preserve">Ni = </w:t>
            </w:r>
            <w:r w:rsidR="00002482" w:rsidRPr="007361D3">
              <w:rPr>
                <w:sz w:val="20"/>
                <w:szCs w:val="20"/>
              </w:rPr>
              <w:t>pon. 0,05</w:t>
            </w:r>
            <w:r w:rsidR="008A7C7D" w:rsidRPr="007361D3">
              <w:rPr>
                <w:sz w:val="20"/>
                <w:szCs w:val="20"/>
              </w:rPr>
              <w:t>;</w:t>
            </w:r>
            <w:r w:rsidR="00002482" w:rsidRPr="007361D3">
              <w:rPr>
                <w:sz w:val="20"/>
                <w:szCs w:val="20"/>
              </w:rPr>
              <w:t>C</w:t>
            </w:r>
            <w:r w:rsidR="008A7C7D" w:rsidRPr="007361D3">
              <w:rPr>
                <w:sz w:val="20"/>
                <w:szCs w:val="20"/>
              </w:rPr>
              <w:t xml:space="preserve">d = </w:t>
            </w:r>
            <w:r w:rsidR="00002482" w:rsidRPr="007361D3">
              <w:rPr>
                <w:sz w:val="20"/>
                <w:szCs w:val="20"/>
              </w:rPr>
              <w:t>pon. 0,05</w:t>
            </w:r>
            <w:r w:rsidR="008A7C7D" w:rsidRPr="007361D3">
              <w:rPr>
                <w:sz w:val="20"/>
                <w:szCs w:val="20"/>
              </w:rPr>
              <w:t>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07 05 13*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Odpady stałe zawierające substancje niebezpieczne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101" w:type="dxa"/>
          </w:tcPr>
          <w:p w:rsidR="00176253" w:rsidRPr="00AE7533" w:rsidRDefault="00002482" w:rsidP="00F640BD">
            <w:pPr>
              <w:rPr>
                <w:sz w:val="20"/>
                <w:szCs w:val="20"/>
              </w:rPr>
            </w:pPr>
            <w:r w:rsidRPr="00AE7533">
              <w:rPr>
                <w:sz w:val="20"/>
                <w:szCs w:val="20"/>
              </w:rPr>
              <w:t>Odpady stałe zawier</w:t>
            </w:r>
            <w:r w:rsidR="00176253" w:rsidRPr="00AE7533">
              <w:rPr>
                <w:sz w:val="20"/>
                <w:szCs w:val="20"/>
              </w:rPr>
              <w:t xml:space="preserve">ające substancje niebezpieczne </w:t>
            </w:r>
            <w:r w:rsidRPr="00AE7533">
              <w:rPr>
                <w:sz w:val="20"/>
                <w:szCs w:val="20"/>
              </w:rPr>
              <w:t>m.in.:</w:t>
            </w:r>
          </w:p>
          <w:p w:rsidR="00176253" w:rsidRPr="00AE7533" w:rsidRDefault="00002482" w:rsidP="00F640BD">
            <w:pPr>
              <w:pStyle w:val="Nagwek"/>
              <w:numPr>
                <w:ilvl w:val="0"/>
                <w:numId w:val="25"/>
              </w:numPr>
              <w:tabs>
                <w:tab w:val="left" w:pos="1985"/>
                <w:tab w:val="left" w:pos="2410"/>
              </w:tabs>
              <w:ind w:left="164" w:hanging="164"/>
            </w:pPr>
            <w:r w:rsidRPr="00AE7533">
              <w:t xml:space="preserve">przeterminowane lub wycofane </w:t>
            </w:r>
            <w:r w:rsidR="00176253" w:rsidRPr="00AE7533">
              <w:t>z produkcji wyroby gotowe</w:t>
            </w:r>
            <w:r w:rsidR="00214E2C" w:rsidRPr="00AE7533">
              <w:t>,</w:t>
            </w:r>
          </w:p>
          <w:p w:rsidR="00214E2C" w:rsidRPr="00AE7533" w:rsidRDefault="00214E2C" w:rsidP="00F640BD">
            <w:pPr>
              <w:pStyle w:val="Nagwek"/>
              <w:numPr>
                <w:ilvl w:val="0"/>
                <w:numId w:val="25"/>
              </w:numPr>
              <w:tabs>
                <w:tab w:val="left" w:pos="1985"/>
                <w:tab w:val="left" w:pos="2410"/>
              </w:tabs>
              <w:ind w:left="164" w:hanging="164"/>
            </w:pPr>
            <w:r w:rsidRPr="00AE7533">
              <w:t>przeterminowane lub wycofane z produkcji materiały wyjściowe lub półprodukty ,</w:t>
            </w:r>
          </w:p>
          <w:p w:rsidR="00214E2C" w:rsidRPr="00AE7533" w:rsidRDefault="00214E2C" w:rsidP="00F640BD">
            <w:pPr>
              <w:pStyle w:val="Nagwek"/>
              <w:numPr>
                <w:ilvl w:val="0"/>
                <w:numId w:val="25"/>
              </w:numPr>
              <w:tabs>
                <w:tab w:val="left" w:pos="1985"/>
                <w:tab w:val="left" w:pos="2410"/>
              </w:tabs>
              <w:ind w:left="164" w:hanging="164"/>
            </w:pPr>
            <w:r w:rsidRPr="00AE7533">
              <w:t>odpady z czyszczenia urządzeń ochrony atmosfery.</w:t>
            </w:r>
          </w:p>
          <w:p w:rsidR="00002482" w:rsidRPr="00AE7533" w:rsidRDefault="004E6745" w:rsidP="00F640BD">
            <w:pPr>
              <w:pStyle w:val="Nagwek"/>
              <w:tabs>
                <w:tab w:val="left" w:pos="1985"/>
                <w:tab w:val="left" w:pos="2410"/>
              </w:tabs>
              <w:jc w:val="both"/>
            </w:pPr>
            <w:r w:rsidRPr="00AE7533">
              <w:t>Skład chemiczny będzie zależny od w</w:t>
            </w:r>
            <w:r w:rsidR="000954FD">
              <w:t>y</w:t>
            </w:r>
            <w:r w:rsidRPr="00AE7533">
              <w:t xml:space="preserve">cofanego produktu, półproduktu lub wyrobu gotowego np. </w:t>
            </w:r>
            <w:r w:rsidR="00A024A9" w:rsidRPr="00AE7533">
              <w:t>węglan potas</w:t>
            </w:r>
            <w:r w:rsidR="00EC422A" w:rsidRPr="00AE7533">
              <w:t xml:space="preserve">u, </w:t>
            </w:r>
            <w:r w:rsidR="00A024A9" w:rsidRPr="00AE7533">
              <w:t>fenolan sodu, wodorotlenek sodu</w:t>
            </w:r>
            <w:r w:rsidR="00771FBC" w:rsidRPr="00AE7533">
              <w:t>.</w:t>
            </w:r>
          </w:p>
        </w:tc>
      </w:tr>
      <w:tr w:rsidR="00A024A9" w:rsidRPr="007361D3" w:rsidTr="00F640BD">
        <w:trPr>
          <w:trHeight w:val="20"/>
        </w:trPr>
        <w:tc>
          <w:tcPr>
            <w:tcW w:w="567" w:type="dxa"/>
            <w:vAlign w:val="center"/>
          </w:tcPr>
          <w:p w:rsidR="00A024A9" w:rsidRPr="007361D3" w:rsidRDefault="00A024A9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024A9" w:rsidRPr="007361D3" w:rsidRDefault="00A024A9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07 05 80*</w:t>
            </w:r>
          </w:p>
        </w:tc>
        <w:tc>
          <w:tcPr>
            <w:tcW w:w="2312" w:type="dxa"/>
            <w:vAlign w:val="center"/>
          </w:tcPr>
          <w:p w:rsidR="00A024A9" w:rsidRPr="007361D3" w:rsidRDefault="00A024A9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Odpady ciekłe zawierające substancje niebezpieczne</w:t>
            </w:r>
          </w:p>
        </w:tc>
        <w:tc>
          <w:tcPr>
            <w:tcW w:w="1011" w:type="dxa"/>
            <w:vAlign w:val="center"/>
          </w:tcPr>
          <w:p w:rsidR="00A024A9" w:rsidRPr="007361D3" w:rsidRDefault="00A024A9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101" w:type="dxa"/>
          </w:tcPr>
          <w:p w:rsidR="00A024A9" w:rsidRPr="00771FBC" w:rsidRDefault="00A024A9" w:rsidP="00F640BD">
            <w:pPr>
              <w:tabs>
                <w:tab w:val="left" w:pos="1985"/>
                <w:tab w:val="left" w:pos="2410"/>
                <w:tab w:val="left" w:pos="2907"/>
              </w:tabs>
              <w:rPr>
                <w:sz w:val="20"/>
                <w:szCs w:val="20"/>
              </w:rPr>
            </w:pPr>
            <w:r w:rsidRPr="00771FBC">
              <w:rPr>
                <w:sz w:val="20"/>
                <w:szCs w:val="20"/>
              </w:rPr>
              <w:t xml:space="preserve">Odpady ciekłe zawierające substancje </w:t>
            </w:r>
            <w:r w:rsidR="008A2F8A">
              <w:rPr>
                <w:sz w:val="20"/>
                <w:szCs w:val="20"/>
              </w:rPr>
              <w:br/>
            </w:r>
            <w:r w:rsidRPr="00771FBC">
              <w:rPr>
                <w:sz w:val="20"/>
                <w:szCs w:val="20"/>
              </w:rPr>
              <w:t>n</w:t>
            </w:r>
            <w:r w:rsidR="008A2F8A">
              <w:rPr>
                <w:sz w:val="20"/>
                <w:szCs w:val="20"/>
              </w:rPr>
              <w:t>ie</w:t>
            </w:r>
            <w:r w:rsidRPr="00771FBC">
              <w:rPr>
                <w:sz w:val="20"/>
                <w:szCs w:val="20"/>
              </w:rPr>
              <w:t>bezpieczne, m.in.:</w:t>
            </w:r>
          </w:p>
          <w:p w:rsidR="00396620" w:rsidRDefault="00A024A9" w:rsidP="00F640BD">
            <w:pPr>
              <w:pStyle w:val="Nagwek"/>
              <w:numPr>
                <w:ilvl w:val="0"/>
                <w:numId w:val="27"/>
              </w:numPr>
              <w:tabs>
                <w:tab w:val="left" w:pos="1985"/>
                <w:tab w:val="left" w:pos="2410"/>
              </w:tabs>
              <w:ind w:left="164" w:hanging="142"/>
            </w:pPr>
            <w:r w:rsidRPr="00771FBC">
              <w:t xml:space="preserve">przeterminowane lub wycofane z produkcji wyroby gotowe o konsystencji ciekłej: serie pilotowe , wyroby  gotowe zakwalifikowane do likwidacji </w:t>
            </w:r>
          </w:p>
          <w:p w:rsidR="00A024A9" w:rsidRPr="00771FBC" w:rsidRDefault="00A024A9" w:rsidP="00F640BD">
            <w:pPr>
              <w:pStyle w:val="Nagwek"/>
              <w:numPr>
                <w:ilvl w:val="0"/>
                <w:numId w:val="27"/>
              </w:numPr>
              <w:tabs>
                <w:tab w:val="left" w:pos="1985"/>
                <w:tab w:val="left" w:pos="2410"/>
              </w:tabs>
              <w:ind w:left="165" w:hanging="142"/>
            </w:pPr>
            <w:r w:rsidRPr="00771FBC">
              <w:t xml:space="preserve">przeterminowane lub wycofane z </w:t>
            </w:r>
            <w:r w:rsidR="00DC7C66">
              <w:t>produkcji materiały wyjściowe -</w:t>
            </w:r>
            <w:r w:rsidR="00396620" w:rsidRPr="00771FBC">
              <w:t>wyc</w:t>
            </w:r>
            <w:r w:rsidR="00396620">
              <w:t xml:space="preserve">ofane z produkcji półprodukty </w:t>
            </w:r>
            <w:r w:rsidR="008A2F8A">
              <w:t>.</w:t>
            </w:r>
            <w:r w:rsidR="008A2F8A">
              <w:br/>
            </w:r>
            <w:r w:rsidR="00396620">
              <w:t xml:space="preserve">Skład chemiczny ww. </w:t>
            </w:r>
            <w:r w:rsidR="00DC7C66">
              <w:t xml:space="preserve">odpadów </w:t>
            </w:r>
            <w:r w:rsidR="00396620">
              <w:t xml:space="preserve">będzie zależny od wycofanego produktu, półproduktu lub wyrobu gotowego np. etanol czysty lub skażony, </w:t>
            </w:r>
            <w:r w:rsidRPr="00396620">
              <w:t>octan</w:t>
            </w:r>
            <w:r w:rsidR="00396620" w:rsidRPr="00396620">
              <w:t xml:space="preserve"> </w:t>
            </w:r>
            <w:r w:rsidRPr="00396620">
              <w:t>etylu</w:t>
            </w:r>
            <w:r w:rsidR="00396620">
              <w:t>,</w:t>
            </w:r>
            <w:r w:rsidRPr="00396620">
              <w:t xml:space="preserve"> </w:t>
            </w:r>
            <w:r w:rsidR="00396620">
              <w:t>toluen</w:t>
            </w:r>
            <w:r w:rsidR="008A2F8A">
              <w:t xml:space="preserve">. </w:t>
            </w:r>
            <w:r w:rsidRPr="00771FBC">
              <w:t>ciecze pozostałe z mycia inst</w:t>
            </w:r>
            <w:r w:rsidR="00DC7C66">
              <w:t>alacji</w:t>
            </w:r>
            <w:r w:rsidRPr="00771FBC">
              <w:t xml:space="preserve"> zawartość </w:t>
            </w:r>
            <w:r w:rsidR="00DC7C66">
              <w:t>zawierające rozpuszczalniki organiczne.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pStyle w:val="Nagwek"/>
              <w:tabs>
                <w:tab w:val="left" w:pos="1985"/>
                <w:tab w:val="left" w:pos="2410"/>
              </w:tabs>
              <w:jc w:val="center"/>
              <w:rPr>
                <w:color w:val="000000" w:themeColor="text1"/>
              </w:rPr>
            </w:pPr>
            <w:r w:rsidRPr="007361D3">
              <w:rPr>
                <w:color w:val="000000" w:themeColor="text1"/>
              </w:rPr>
              <w:t>13 02 06*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pStyle w:val="Nagwek"/>
              <w:tabs>
                <w:tab w:val="left" w:pos="1985"/>
                <w:tab w:val="left" w:pos="2410"/>
              </w:tabs>
              <w:jc w:val="center"/>
              <w:rPr>
                <w:color w:val="000000" w:themeColor="text1"/>
              </w:rPr>
            </w:pPr>
            <w:r w:rsidRPr="007361D3">
              <w:rPr>
                <w:color w:val="000000" w:themeColor="text1"/>
              </w:rPr>
              <w:t xml:space="preserve">Mineralne oleje </w:t>
            </w:r>
            <w:r w:rsidR="008A2F8A">
              <w:rPr>
                <w:color w:val="000000" w:themeColor="text1"/>
              </w:rPr>
              <w:br/>
            </w:r>
            <w:r w:rsidRPr="007361D3">
              <w:rPr>
                <w:color w:val="000000" w:themeColor="text1"/>
              </w:rPr>
              <w:t xml:space="preserve">silnikowe, przekładniowe i smarowe niezawierające związków </w:t>
            </w:r>
            <w:r w:rsidR="008A2F8A">
              <w:rPr>
                <w:color w:val="000000" w:themeColor="text1"/>
              </w:rPr>
              <w:br/>
            </w:r>
            <w:r w:rsidRPr="007361D3">
              <w:rPr>
                <w:color w:val="000000" w:themeColor="text1"/>
              </w:rPr>
              <w:t>chlorowcoorganicznych</w:t>
            </w:r>
          </w:p>
        </w:tc>
        <w:tc>
          <w:tcPr>
            <w:tcW w:w="1011" w:type="dxa"/>
            <w:vAlign w:val="center"/>
          </w:tcPr>
          <w:p w:rsidR="00002482" w:rsidRPr="007361D3" w:rsidRDefault="008A7C7D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101" w:type="dxa"/>
            <w:vAlign w:val="center"/>
          </w:tcPr>
          <w:p w:rsidR="00002482" w:rsidRPr="007361D3" w:rsidRDefault="008A7C7D" w:rsidP="00F640BD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O</w:t>
            </w:r>
            <w:r w:rsidR="00002482" w:rsidRPr="007361D3">
              <w:rPr>
                <w:sz w:val="20"/>
                <w:szCs w:val="20"/>
              </w:rPr>
              <w:t>lej odpadowy z pomp próżniowych zanieczyszczony rozpuszczalnikami organicznymi z syntezy substancji farmaceutycznych</w:t>
            </w:r>
            <w:r w:rsidR="00EC422A">
              <w:rPr>
                <w:sz w:val="20"/>
                <w:szCs w:val="20"/>
              </w:rPr>
              <w:t xml:space="preserve">. </w:t>
            </w:r>
            <w:r w:rsidR="00EC422A">
              <w:rPr>
                <w:sz w:val="20"/>
                <w:szCs w:val="20"/>
              </w:rPr>
              <w:br/>
              <w:t>Skład chemiczny: mieszanina węglowodorów aromatycznych.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15 01 10*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 xml:space="preserve">Opakowania zawierające pozostałości substancji </w:t>
            </w:r>
            <w:r w:rsidRPr="007361D3">
              <w:rPr>
                <w:color w:val="000000" w:themeColor="text1"/>
                <w:sz w:val="20"/>
                <w:szCs w:val="20"/>
              </w:rPr>
              <w:lastRenderedPageBreak/>
              <w:t xml:space="preserve">niebezpiecznych lub nimi zanieczyszczone (np. środkami ochrony roślin I </w:t>
            </w:r>
            <w:proofErr w:type="spellStart"/>
            <w:r w:rsidRPr="007361D3">
              <w:rPr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361D3">
              <w:rPr>
                <w:color w:val="000000" w:themeColor="text1"/>
                <w:sz w:val="20"/>
                <w:szCs w:val="20"/>
              </w:rPr>
              <w:t xml:space="preserve"> II klasy toksyczności – bardzo tok</w:t>
            </w:r>
            <w:r w:rsidR="008A2F8A">
              <w:rPr>
                <w:color w:val="000000" w:themeColor="text1"/>
                <w:sz w:val="20"/>
                <w:szCs w:val="20"/>
              </w:rPr>
              <w:t xml:space="preserve">syczne  </w:t>
            </w:r>
            <w:r w:rsidRPr="007361D3">
              <w:rPr>
                <w:color w:val="000000" w:themeColor="text1"/>
                <w:sz w:val="20"/>
                <w:szCs w:val="20"/>
              </w:rPr>
              <w:t>i toksyczne)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lastRenderedPageBreak/>
              <w:t>3,0</w:t>
            </w:r>
          </w:p>
        </w:tc>
        <w:tc>
          <w:tcPr>
            <w:tcW w:w="4101" w:type="dxa"/>
            <w:vAlign w:val="center"/>
          </w:tcPr>
          <w:p w:rsidR="00002482" w:rsidRPr="006C665A" w:rsidRDefault="00002482" w:rsidP="00F640BD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 xml:space="preserve">Opakowania szklane, z tworzyw sztucznych, metalowe </w:t>
            </w:r>
            <w:r w:rsidR="003262BA" w:rsidRPr="006C665A">
              <w:rPr>
                <w:sz w:val="20"/>
                <w:szCs w:val="20"/>
              </w:rPr>
              <w:t xml:space="preserve">itp. </w:t>
            </w:r>
            <w:r w:rsidRPr="006C665A">
              <w:rPr>
                <w:sz w:val="20"/>
                <w:szCs w:val="20"/>
              </w:rPr>
              <w:t xml:space="preserve"> zanieczyszczone substancjami niebezpiecznymi</w:t>
            </w:r>
            <w:r w:rsidR="006C665A">
              <w:rPr>
                <w:sz w:val="20"/>
                <w:szCs w:val="20"/>
              </w:rPr>
              <w:t xml:space="preserve">. 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15 02 02*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 xml:space="preserve">Sorbenty, materiały filtracyjne </w:t>
            </w:r>
            <w:r w:rsidRPr="007361D3">
              <w:rPr>
                <w:color w:val="000000" w:themeColor="text1"/>
                <w:sz w:val="20"/>
                <w:szCs w:val="20"/>
              </w:rPr>
              <w:br/>
              <w:t xml:space="preserve">(w tym filtry olejowe nieujęte </w:t>
            </w:r>
            <w:r w:rsidRPr="007361D3">
              <w:rPr>
                <w:color w:val="000000" w:themeColor="text1"/>
                <w:sz w:val="20"/>
                <w:szCs w:val="20"/>
              </w:rPr>
              <w:br/>
              <w:t xml:space="preserve">w innych grupach), tkaniny do wycierania (np. szmaty, ścierki) </w:t>
            </w:r>
            <w:r w:rsidRPr="007361D3">
              <w:rPr>
                <w:color w:val="000000" w:themeColor="text1"/>
                <w:sz w:val="20"/>
                <w:szCs w:val="20"/>
              </w:rPr>
              <w:br/>
              <w:t>i ubrania ochronne zanieczyszczone substancjami niebezpiecznymi                                        (np. PCB)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4101" w:type="dxa"/>
            <w:vAlign w:val="center"/>
          </w:tcPr>
          <w:p w:rsidR="00002482" w:rsidRPr="007361D3" w:rsidRDefault="008A7C7D" w:rsidP="00F640BD">
            <w:pPr>
              <w:tabs>
                <w:tab w:val="left" w:pos="1985"/>
                <w:tab w:val="left" w:pos="2410"/>
              </w:tabs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Z</w:t>
            </w:r>
            <w:r w:rsidR="00002482" w:rsidRPr="007361D3">
              <w:rPr>
                <w:color w:val="000000" w:themeColor="text1"/>
                <w:sz w:val="20"/>
                <w:szCs w:val="20"/>
              </w:rPr>
              <w:t>niszczone ubrania ochronne tkaninowe lub fizelinowe zanieczyszczone pyłami produkcyjnymi</w:t>
            </w:r>
          </w:p>
          <w:p w:rsidR="00002482" w:rsidRPr="007361D3" w:rsidRDefault="008A7C7D" w:rsidP="00F640BD">
            <w:pPr>
              <w:tabs>
                <w:tab w:val="left" w:pos="1985"/>
                <w:tab w:val="left" w:pos="241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S</w:t>
            </w:r>
            <w:r w:rsidR="00002482" w:rsidRPr="007361D3">
              <w:rPr>
                <w:color w:val="000000" w:themeColor="text1"/>
                <w:sz w:val="20"/>
                <w:szCs w:val="20"/>
              </w:rPr>
              <w:t xml:space="preserve">zmaty, lignina, ręczniki papierowe </w:t>
            </w:r>
            <w:r w:rsidRPr="007361D3">
              <w:rPr>
                <w:color w:val="000000" w:themeColor="text1"/>
                <w:sz w:val="20"/>
                <w:szCs w:val="20"/>
              </w:rPr>
              <w:t xml:space="preserve">itp. </w:t>
            </w:r>
            <w:r w:rsidR="00002482" w:rsidRPr="007361D3">
              <w:rPr>
                <w:color w:val="000000" w:themeColor="text1"/>
                <w:sz w:val="20"/>
                <w:szCs w:val="20"/>
              </w:rPr>
              <w:t>zanieczyszczone substancjami niebezpiecznymi (czyściwo)</w:t>
            </w:r>
          </w:p>
          <w:p w:rsidR="00002482" w:rsidRDefault="008A7C7D" w:rsidP="00F640BD">
            <w:pPr>
              <w:tabs>
                <w:tab w:val="left" w:pos="1985"/>
                <w:tab w:val="left" w:pos="2410"/>
              </w:tabs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Filtry</w:t>
            </w:r>
            <w:r w:rsidR="00002482" w:rsidRPr="007361D3">
              <w:rPr>
                <w:color w:val="000000" w:themeColor="text1"/>
                <w:sz w:val="20"/>
                <w:szCs w:val="20"/>
              </w:rPr>
              <w:t>, lub materiały filtracyjne z urządzeń produkcyjnych</w:t>
            </w:r>
            <w:r w:rsidRPr="007361D3">
              <w:rPr>
                <w:color w:val="000000" w:themeColor="text1"/>
                <w:sz w:val="20"/>
                <w:szCs w:val="20"/>
              </w:rPr>
              <w:t>.</w:t>
            </w:r>
          </w:p>
          <w:p w:rsidR="006C665A" w:rsidRPr="007361D3" w:rsidRDefault="006C665A" w:rsidP="00F640BD">
            <w:pPr>
              <w:tabs>
                <w:tab w:val="left" w:pos="1985"/>
                <w:tab w:val="left" w:pos="241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Odpad w postaci stałej, łatwopalny.  Skład chemiczny: włókna celulozowe, włókna poliestrowe węglowodory aromatyczne,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41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16 02 13*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Zużyte urządzenia zawierające niebezpieczne elementy inne niż wymienione</w:t>
            </w:r>
            <w:r w:rsidR="008A7C7D" w:rsidRPr="007361D3">
              <w:rPr>
                <w:color w:val="000000" w:themeColor="text1"/>
                <w:sz w:val="20"/>
                <w:szCs w:val="20"/>
              </w:rPr>
              <w:br/>
            </w:r>
            <w:r w:rsidRPr="007361D3">
              <w:rPr>
                <w:color w:val="000000" w:themeColor="text1"/>
                <w:sz w:val="20"/>
                <w:szCs w:val="20"/>
              </w:rPr>
              <w:t xml:space="preserve"> w 16 02 09 </w:t>
            </w:r>
            <w:r w:rsidRPr="007361D3">
              <w:rPr>
                <w:color w:val="000000" w:themeColor="text1"/>
                <w:sz w:val="20"/>
                <w:szCs w:val="20"/>
              </w:rPr>
              <w:br/>
              <w:t>do 16 02 12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101" w:type="dxa"/>
            <w:vAlign w:val="center"/>
          </w:tcPr>
          <w:p w:rsidR="00BE1F70" w:rsidRPr="00BE1F70" w:rsidRDefault="008A7C7D" w:rsidP="00F640BD">
            <w:pPr>
              <w:tabs>
                <w:tab w:val="left" w:pos="1985"/>
                <w:tab w:val="left" w:pos="2410"/>
              </w:tabs>
              <w:rPr>
                <w:sz w:val="20"/>
                <w:szCs w:val="20"/>
              </w:rPr>
            </w:pPr>
            <w:r w:rsidRPr="00BE1F70">
              <w:rPr>
                <w:sz w:val="20"/>
                <w:szCs w:val="20"/>
              </w:rPr>
              <w:t>Z</w:t>
            </w:r>
            <w:r w:rsidR="00002482" w:rsidRPr="00BE1F70">
              <w:rPr>
                <w:sz w:val="20"/>
                <w:szCs w:val="20"/>
              </w:rPr>
              <w:t>użyte świetlówki</w:t>
            </w:r>
            <w:r w:rsidRPr="00BE1F70">
              <w:rPr>
                <w:sz w:val="20"/>
                <w:szCs w:val="20"/>
              </w:rPr>
              <w:t xml:space="preserve">, </w:t>
            </w:r>
            <w:r w:rsidR="00002482" w:rsidRPr="00BE1F70">
              <w:rPr>
                <w:sz w:val="20"/>
                <w:szCs w:val="20"/>
              </w:rPr>
              <w:t>zużyte urządzenia komputerowe i kserograficzne zawierające elementy niebezpieczne</w:t>
            </w:r>
            <w:r w:rsidR="00BE1F70" w:rsidRPr="00BE1F70">
              <w:rPr>
                <w:sz w:val="20"/>
                <w:szCs w:val="20"/>
              </w:rPr>
              <w:t xml:space="preserve">. Skład: szkło, </w:t>
            </w:r>
          </w:p>
          <w:p w:rsidR="00002482" w:rsidRPr="00BE1F70" w:rsidRDefault="00BE1F70" w:rsidP="00F640BD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BE1F70">
              <w:rPr>
                <w:sz w:val="20"/>
                <w:szCs w:val="20"/>
              </w:rPr>
              <w:t>końcówki metalowe, rtęć , ołów, chrom (Cr+6).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16 05 07*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Zużyte nieorganiczne chemikalia zawierające substancje niebezpieczne</w:t>
            </w:r>
            <w:r w:rsidR="008A7C7D" w:rsidRPr="007361D3">
              <w:rPr>
                <w:color w:val="000000" w:themeColor="text1"/>
                <w:sz w:val="20"/>
                <w:szCs w:val="20"/>
              </w:rPr>
              <w:br/>
            </w:r>
            <w:r w:rsidRPr="007361D3">
              <w:rPr>
                <w:color w:val="000000" w:themeColor="text1"/>
                <w:sz w:val="20"/>
                <w:szCs w:val="20"/>
              </w:rPr>
              <w:t xml:space="preserve"> (np. przeterminowane odczynniki chemiczne)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101" w:type="dxa"/>
            <w:vAlign w:val="center"/>
          </w:tcPr>
          <w:p w:rsidR="00002482" w:rsidRPr="00BE1F70" w:rsidRDefault="00BE1F70" w:rsidP="00F640BD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BE1F70">
              <w:rPr>
                <w:sz w:val="20"/>
                <w:szCs w:val="20"/>
              </w:rPr>
              <w:t>Zróżnicowany skład chemiczny oraz właściwości fizyczne w zależności od</w:t>
            </w:r>
            <w:r w:rsidR="006C665A">
              <w:rPr>
                <w:sz w:val="20"/>
                <w:szCs w:val="20"/>
              </w:rPr>
              <w:t xml:space="preserve"> </w:t>
            </w:r>
            <w:r w:rsidRPr="00BE1F70">
              <w:rPr>
                <w:sz w:val="20"/>
                <w:szCs w:val="20"/>
              </w:rPr>
              <w:t>rodzaju chemikaliów (postać kwasów</w:t>
            </w:r>
            <w:r w:rsidR="006C665A">
              <w:rPr>
                <w:sz w:val="20"/>
                <w:szCs w:val="20"/>
              </w:rPr>
              <w:t xml:space="preserve"> </w:t>
            </w:r>
            <w:r w:rsidRPr="00BE1F70">
              <w:rPr>
                <w:sz w:val="20"/>
                <w:szCs w:val="20"/>
              </w:rPr>
              <w:t>nieorganicznych oraz zasad i innych związków chemicznych</w:t>
            </w:r>
            <w:r w:rsidR="00BE6758">
              <w:rPr>
                <w:sz w:val="20"/>
                <w:szCs w:val="20"/>
              </w:rPr>
              <w:t>)</w:t>
            </w:r>
            <w:r w:rsidRPr="00BE1F70">
              <w:rPr>
                <w:sz w:val="20"/>
                <w:szCs w:val="20"/>
              </w:rPr>
              <w:t>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16 05 08*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Zużyte organiczne chemikalia zawierające substancje niebezpieczne</w:t>
            </w:r>
            <w:r w:rsidRPr="007361D3">
              <w:rPr>
                <w:color w:val="000000" w:themeColor="text1"/>
                <w:sz w:val="20"/>
                <w:szCs w:val="20"/>
              </w:rPr>
              <w:br/>
              <w:t xml:space="preserve"> (np. przeterminowane odczynniki chemiczne)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101" w:type="dxa"/>
            <w:vAlign w:val="center"/>
          </w:tcPr>
          <w:p w:rsidR="00002482" w:rsidRPr="006C665A" w:rsidRDefault="00BE1F70" w:rsidP="00F640BD">
            <w:pPr>
              <w:tabs>
                <w:tab w:val="left" w:pos="1985"/>
                <w:tab w:val="left" w:pos="2410"/>
              </w:tabs>
              <w:jc w:val="center"/>
              <w:rPr>
                <w:sz w:val="20"/>
                <w:szCs w:val="20"/>
              </w:rPr>
            </w:pPr>
            <w:r w:rsidRPr="00BE1F70">
              <w:rPr>
                <w:sz w:val="20"/>
                <w:szCs w:val="20"/>
              </w:rPr>
              <w:t xml:space="preserve">Zróżnicowany skład chemiczny oraz właściwości fizyczne w zależności od rodzaju chemikaliów (postać kwasów </w:t>
            </w:r>
            <w:r>
              <w:rPr>
                <w:sz w:val="20"/>
                <w:szCs w:val="20"/>
              </w:rPr>
              <w:t xml:space="preserve"> </w:t>
            </w:r>
            <w:r w:rsidR="003C18FF">
              <w:rPr>
                <w:sz w:val="20"/>
                <w:szCs w:val="20"/>
              </w:rPr>
              <w:t>organicznych,</w:t>
            </w:r>
            <w:r w:rsidR="006C665A">
              <w:rPr>
                <w:sz w:val="20"/>
                <w:szCs w:val="20"/>
              </w:rPr>
              <w:t xml:space="preserve"> alkoholi, </w:t>
            </w:r>
            <w:r w:rsidRPr="00BE1F70">
              <w:rPr>
                <w:sz w:val="20"/>
                <w:szCs w:val="20"/>
              </w:rPr>
              <w:t>i innych związków chemicznych</w:t>
            </w:r>
            <w:r w:rsidR="00BE6758">
              <w:rPr>
                <w:sz w:val="20"/>
                <w:szCs w:val="20"/>
              </w:rPr>
              <w:t>)</w:t>
            </w:r>
            <w:r w:rsidRPr="00BE1F70">
              <w:rPr>
                <w:sz w:val="20"/>
                <w:szCs w:val="20"/>
              </w:rPr>
              <w:t>.</w:t>
            </w:r>
          </w:p>
        </w:tc>
      </w:tr>
      <w:tr w:rsidR="00002482" w:rsidRPr="007361D3" w:rsidTr="00F640BD">
        <w:trPr>
          <w:trHeight w:val="20"/>
        </w:trPr>
        <w:tc>
          <w:tcPr>
            <w:tcW w:w="567" w:type="dxa"/>
            <w:vAlign w:val="center"/>
          </w:tcPr>
          <w:p w:rsidR="00002482" w:rsidRPr="007361D3" w:rsidRDefault="00002482" w:rsidP="00F640BD">
            <w:pPr>
              <w:numPr>
                <w:ilvl w:val="0"/>
                <w:numId w:val="8"/>
              </w:numPr>
              <w:tabs>
                <w:tab w:val="decimal" w:pos="284"/>
              </w:tabs>
              <w:ind w:left="360" w:hanging="3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16 81 01*</w:t>
            </w:r>
          </w:p>
        </w:tc>
        <w:tc>
          <w:tcPr>
            <w:tcW w:w="2312" w:type="dxa"/>
            <w:vAlign w:val="center"/>
          </w:tcPr>
          <w:p w:rsidR="00002482" w:rsidRPr="007361D3" w:rsidRDefault="00002482" w:rsidP="00F64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1011" w:type="dxa"/>
            <w:vAlign w:val="center"/>
          </w:tcPr>
          <w:p w:rsidR="00002482" w:rsidRPr="007361D3" w:rsidRDefault="00002482" w:rsidP="00F640BD">
            <w:pPr>
              <w:numPr>
                <w:ilvl w:val="12"/>
                <w:numId w:val="0"/>
              </w:numPr>
              <w:tabs>
                <w:tab w:val="decimal" w:pos="0"/>
                <w:tab w:val="decimal" w:pos="31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361D3">
              <w:rPr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4101" w:type="dxa"/>
            <w:vAlign w:val="center"/>
          </w:tcPr>
          <w:p w:rsidR="00002482" w:rsidRPr="00DB0FF7" w:rsidRDefault="006C665A" w:rsidP="00F640BD">
            <w:p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DB0FF7">
              <w:rPr>
                <w:sz w:val="20"/>
                <w:szCs w:val="20"/>
              </w:rPr>
              <w:t>Uszkodzone termometry lub rtęć</w:t>
            </w:r>
            <w:r w:rsidR="00DB0FF7">
              <w:rPr>
                <w:sz w:val="20"/>
                <w:szCs w:val="20"/>
              </w:rPr>
              <w:br/>
            </w:r>
            <w:r w:rsidRPr="00DB0FF7">
              <w:rPr>
                <w:sz w:val="20"/>
                <w:szCs w:val="20"/>
              </w:rPr>
              <w:t xml:space="preserve"> </w:t>
            </w:r>
            <w:r w:rsidR="00DB0FF7" w:rsidRPr="00DB0FF7">
              <w:rPr>
                <w:sz w:val="20"/>
                <w:szCs w:val="20"/>
              </w:rPr>
              <w:t>z termometrów. Rtęć w postaci ciekłej bezzapachowej. W kontakcie z powietrzem uwalniają toksyczne gazy.</w:t>
            </w:r>
          </w:p>
        </w:tc>
      </w:tr>
    </w:tbl>
    <w:p w:rsidR="00005BA5" w:rsidRPr="00BE1C96" w:rsidRDefault="00005BA5" w:rsidP="00F640BD">
      <w:pPr>
        <w:spacing w:line="276" w:lineRule="auto"/>
        <w:rPr>
          <w:b/>
          <w:color w:val="FF0000"/>
          <w:sz w:val="14"/>
        </w:rPr>
      </w:pPr>
    </w:p>
    <w:p w:rsidR="008A7C7D" w:rsidRDefault="005C17DE" w:rsidP="003C18B4">
      <w:pPr>
        <w:pStyle w:val="Nagwek1"/>
        <w:spacing w:before="120" w:after="120" w:line="276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t xml:space="preserve">I.12 </w:t>
      </w:r>
      <w:r w:rsidR="008A7C7D" w:rsidRPr="0056067E">
        <w:rPr>
          <w:rFonts w:cs="Arial"/>
          <w:bCs w:val="0"/>
          <w:sz w:val="24"/>
          <w:szCs w:val="24"/>
          <w:u w:val="single"/>
        </w:rPr>
        <w:t xml:space="preserve">W Pkt. </w:t>
      </w:r>
      <w:r w:rsidR="008A7C7D">
        <w:rPr>
          <w:rFonts w:cs="Arial"/>
          <w:bCs w:val="0"/>
          <w:sz w:val="24"/>
          <w:szCs w:val="24"/>
          <w:u w:val="single"/>
        </w:rPr>
        <w:t>II.3.2 Tabela 5</w:t>
      </w:r>
      <w:r w:rsidR="008A7C7D" w:rsidRPr="0056067E">
        <w:rPr>
          <w:rFonts w:cs="Arial"/>
          <w:bCs w:val="0"/>
          <w:sz w:val="24"/>
          <w:szCs w:val="24"/>
          <w:u w:val="single"/>
        </w:rPr>
        <w:t xml:space="preserve"> wskazująca dopuszczalne rodzaje i ilości wytwarzanych odpadów</w:t>
      </w:r>
      <w:r w:rsidR="008A7C7D" w:rsidRPr="0056067E">
        <w:rPr>
          <w:rFonts w:cs="Arial"/>
          <w:bCs w:val="0"/>
          <w:kern w:val="0"/>
          <w:sz w:val="24"/>
          <w:szCs w:val="24"/>
          <w:u w:val="single"/>
        </w:rPr>
        <w:t xml:space="preserve"> </w:t>
      </w:r>
      <w:r w:rsidR="008A7C7D">
        <w:rPr>
          <w:rFonts w:cs="Arial"/>
          <w:bCs w:val="0"/>
          <w:kern w:val="0"/>
          <w:sz w:val="24"/>
          <w:szCs w:val="24"/>
          <w:u w:val="single"/>
        </w:rPr>
        <w:t xml:space="preserve">innych niż </w:t>
      </w:r>
      <w:r w:rsidR="008A7C7D" w:rsidRPr="0056067E">
        <w:rPr>
          <w:rFonts w:cs="Arial"/>
          <w:sz w:val="24"/>
          <w:szCs w:val="24"/>
          <w:u w:val="single"/>
        </w:rPr>
        <w:t>niebezpieczn</w:t>
      </w:r>
      <w:r w:rsidR="008A7C7D">
        <w:rPr>
          <w:rFonts w:cs="Arial"/>
          <w:sz w:val="24"/>
          <w:szCs w:val="24"/>
          <w:u w:val="single"/>
        </w:rPr>
        <w:t>e</w:t>
      </w:r>
      <w:r w:rsidR="008A7C7D" w:rsidRPr="0056067E">
        <w:rPr>
          <w:rFonts w:cs="Arial"/>
          <w:sz w:val="24"/>
          <w:szCs w:val="24"/>
          <w:u w:val="single"/>
        </w:rPr>
        <w:t xml:space="preserve"> otrzymuje brzmienie</w:t>
      </w:r>
      <w:r>
        <w:rPr>
          <w:rFonts w:cs="Arial"/>
          <w:sz w:val="24"/>
          <w:szCs w:val="24"/>
          <w:u w:val="single"/>
        </w:rPr>
        <w:t>:</w:t>
      </w:r>
    </w:p>
    <w:p w:rsidR="00005BA5" w:rsidRPr="00105BAB" w:rsidRDefault="00005BA5" w:rsidP="00F640BD">
      <w:pPr>
        <w:spacing w:line="276" w:lineRule="auto"/>
      </w:pPr>
      <w:r w:rsidRPr="00105BAB">
        <w:rPr>
          <w:bCs/>
          <w:sz w:val="20"/>
          <w:szCs w:val="20"/>
          <w:lang w:eastAsia="en-US"/>
        </w:rPr>
        <w:t>Tabela 5</w:t>
      </w:r>
    </w:p>
    <w:tbl>
      <w:tblPr>
        <w:tblpPr w:leftFromText="141" w:rightFromText="141" w:vertAnchor="text" w:tblpX="14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"/>
        <w:gridCol w:w="1242"/>
        <w:gridCol w:w="1950"/>
        <w:gridCol w:w="1134"/>
        <w:gridCol w:w="4252"/>
      </w:tblGrid>
      <w:tr w:rsidR="00C15DCB" w:rsidRPr="00005BA5" w:rsidTr="00227ECE">
        <w:trPr>
          <w:trHeight w:val="297"/>
        </w:trPr>
        <w:tc>
          <w:tcPr>
            <w:tcW w:w="602" w:type="dxa"/>
            <w:shd w:val="clear" w:color="auto" w:fill="auto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b/>
                <w:bCs/>
                <w:sz w:val="20"/>
                <w:szCs w:val="20"/>
                <w:lang w:eastAsia="en-US"/>
              </w:rPr>
              <w:t>Kod odpadu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b/>
                <w:bCs/>
                <w:sz w:val="20"/>
                <w:szCs w:val="20"/>
                <w:lang w:eastAsia="en-US"/>
              </w:rPr>
              <w:t>Rodzaj odpadu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b/>
                <w:bCs/>
                <w:sz w:val="20"/>
                <w:szCs w:val="20"/>
                <w:lang w:eastAsia="en-US"/>
              </w:rPr>
              <w:t>Ilość</w:t>
            </w:r>
          </w:p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b/>
                <w:bCs/>
                <w:sz w:val="18"/>
                <w:szCs w:val="20"/>
                <w:lang w:eastAsia="en-US"/>
              </w:rPr>
              <w:t>[Mg/rok]</w:t>
            </w:r>
          </w:p>
        </w:tc>
        <w:tc>
          <w:tcPr>
            <w:tcW w:w="4252" w:type="dxa"/>
          </w:tcPr>
          <w:p w:rsidR="00C15DCB" w:rsidRPr="008A7C7D" w:rsidRDefault="00C15DCB" w:rsidP="003C18B4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b/>
                <w:sz w:val="20"/>
                <w:szCs w:val="20"/>
              </w:rPr>
            </w:pPr>
            <w:r w:rsidRPr="008A7C7D">
              <w:rPr>
                <w:b/>
                <w:sz w:val="20"/>
                <w:szCs w:val="20"/>
              </w:rPr>
              <w:t>Podstawowy skład chemiczny</w:t>
            </w:r>
          </w:p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A7C7D">
              <w:rPr>
                <w:b/>
                <w:sz w:val="20"/>
                <w:szCs w:val="20"/>
              </w:rPr>
              <w:t>i właściwości</w:t>
            </w:r>
          </w:p>
        </w:tc>
      </w:tr>
      <w:tr w:rsidR="00C15DCB" w:rsidRPr="00005BA5" w:rsidTr="003C18B4">
        <w:trPr>
          <w:trHeight w:val="2064"/>
        </w:trPr>
        <w:tc>
          <w:tcPr>
            <w:tcW w:w="60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4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07 05 14</w:t>
            </w:r>
          </w:p>
        </w:tc>
        <w:tc>
          <w:tcPr>
            <w:tcW w:w="1950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Odpady stałe inne niż wymienione</w:t>
            </w:r>
            <w:r w:rsidR="00105BAB">
              <w:rPr>
                <w:color w:val="000000" w:themeColor="text1"/>
                <w:sz w:val="20"/>
                <w:szCs w:val="20"/>
                <w:lang w:eastAsia="en-US"/>
              </w:rPr>
              <w:br/>
            </w: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 xml:space="preserve"> w 07 05 13</w:t>
            </w:r>
          </w:p>
        </w:tc>
        <w:tc>
          <w:tcPr>
            <w:tcW w:w="1134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4252" w:type="dxa"/>
            <w:vAlign w:val="center"/>
          </w:tcPr>
          <w:p w:rsidR="00C15DCB" w:rsidRPr="007152A7" w:rsidRDefault="00C15DCB" w:rsidP="003C18B4">
            <w:pPr>
              <w:tabs>
                <w:tab w:val="left" w:pos="1985"/>
                <w:tab w:val="left" w:pos="241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7152A7">
              <w:rPr>
                <w:color w:val="000000" w:themeColor="text1"/>
                <w:sz w:val="20"/>
                <w:szCs w:val="20"/>
              </w:rPr>
              <w:t>Odpady stałe nie zawierające substancji niebezpiecznych, min.: przeterminowane surowce stałe niedopuszczone do produkcji .</w:t>
            </w:r>
            <w:r w:rsidR="006C665A" w:rsidRPr="007152A7">
              <w:rPr>
                <w:color w:val="000000" w:themeColor="text1"/>
                <w:sz w:val="20"/>
                <w:szCs w:val="20"/>
              </w:rPr>
              <w:t xml:space="preserve"> Zróżnicowany skład chemiczny oraz właściwości fizyczne </w:t>
            </w:r>
            <w:r w:rsidR="007152A7" w:rsidRPr="007152A7">
              <w:rPr>
                <w:color w:val="000000" w:themeColor="text1"/>
                <w:sz w:val="20"/>
                <w:szCs w:val="20"/>
              </w:rPr>
              <w:br/>
            </w:r>
            <w:r w:rsidR="006C665A" w:rsidRPr="007152A7">
              <w:rPr>
                <w:color w:val="000000" w:themeColor="text1"/>
                <w:sz w:val="20"/>
                <w:szCs w:val="20"/>
              </w:rPr>
              <w:t>w zależności od rodzaju</w:t>
            </w:r>
            <w:r w:rsidR="007152A7" w:rsidRPr="007152A7">
              <w:rPr>
                <w:color w:val="000000" w:themeColor="text1"/>
                <w:sz w:val="20"/>
                <w:szCs w:val="20"/>
              </w:rPr>
              <w:t xml:space="preserve"> surowca np.: węglan wapnia, węgiel aktywny, tlenki magnezu, siarczan magnezu.</w:t>
            </w:r>
          </w:p>
        </w:tc>
      </w:tr>
      <w:tr w:rsidR="00C15DCB" w:rsidRPr="00005BA5" w:rsidTr="003C18B4">
        <w:trPr>
          <w:trHeight w:val="554"/>
        </w:trPr>
        <w:tc>
          <w:tcPr>
            <w:tcW w:w="60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4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07 05 81</w:t>
            </w:r>
          </w:p>
        </w:tc>
        <w:tc>
          <w:tcPr>
            <w:tcW w:w="1950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 xml:space="preserve">Odpady ciekłe inne niż wymienione </w:t>
            </w:r>
            <w:r w:rsidR="00105BAB">
              <w:rPr>
                <w:color w:val="000000" w:themeColor="text1"/>
                <w:sz w:val="20"/>
                <w:szCs w:val="20"/>
                <w:lang w:eastAsia="en-US"/>
              </w:rPr>
              <w:br/>
            </w: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w 07 05 80</w:t>
            </w:r>
          </w:p>
        </w:tc>
        <w:tc>
          <w:tcPr>
            <w:tcW w:w="1134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7C7D">
              <w:rPr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4252" w:type="dxa"/>
            <w:vAlign w:val="center"/>
          </w:tcPr>
          <w:p w:rsidR="00C15DCB" w:rsidRPr="007152A7" w:rsidRDefault="00C15DCB" w:rsidP="003C18B4">
            <w:pPr>
              <w:tabs>
                <w:tab w:val="left" w:pos="1985"/>
                <w:tab w:val="left" w:pos="2410"/>
              </w:tabs>
              <w:jc w:val="center"/>
              <w:rPr>
                <w:sz w:val="20"/>
                <w:szCs w:val="20"/>
              </w:rPr>
            </w:pPr>
            <w:r w:rsidRPr="007152A7">
              <w:rPr>
                <w:sz w:val="20"/>
                <w:szCs w:val="20"/>
              </w:rPr>
              <w:t xml:space="preserve">Odpady ciekłe nie zawierające substancji niebezpiecznych: przeterminowane surowce ciekłe. </w:t>
            </w:r>
            <w:r w:rsidR="007152A7" w:rsidRPr="007152A7">
              <w:rPr>
                <w:color w:val="000000" w:themeColor="text1"/>
                <w:sz w:val="20"/>
                <w:szCs w:val="20"/>
              </w:rPr>
              <w:t xml:space="preserve">Zróżnicowany skład chemiczny oraz </w:t>
            </w:r>
            <w:r w:rsidR="007152A7" w:rsidRPr="007152A7">
              <w:rPr>
                <w:color w:val="000000" w:themeColor="text1"/>
                <w:sz w:val="20"/>
                <w:szCs w:val="20"/>
              </w:rPr>
              <w:lastRenderedPageBreak/>
              <w:t xml:space="preserve">właściwości fizyczne </w:t>
            </w:r>
            <w:r w:rsidR="007152A7" w:rsidRPr="007152A7">
              <w:rPr>
                <w:color w:val="000000" w:themeColor="text1"/>
                <w:sz w:val="20"/>
                <w:szCs w:val="20"/>
              </w:rPr>
              <w:br/>
              <w:t>w zależności od rodzaju surowca</w:t>
            </w:r>
          </w:p>
        </w:tc>
      </w:tr>
      <w:tr w:rsidR="00C15DCB" w:rsidRPr="00005BA5" w:rsidTr="00227ECE">
        <w:trPr>
          <w:trHeight w:val="50"/>
        </w:trPr>
        <w:tc>
          <w:tcPr>
            <w:tcW w:w="602" w:type="dxa"/>
            <w:vAlign w:val="center"/>
          </w:tcPr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242" w:type="dxa"/>
            <w:vAlign w:val="center"/>
          </w:tcPr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>15 01 01</w:t>
            </w:r>
          </w:p>
        </w:tc>
        <w:tc>
          <w:tcPr>
            <w:tcW w:w="1950" w:type="dxa"/>
            <w:vAlign w:val="center"/>
          </w:tcPr>
          <w:p w:rsidR="00227ECE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>Opakowania</w:t>
            </w:r>
            <w:r w:rsidR="00227ECE">
              <w:rPr>
                <w:sz w:val="20"/>
                <w:szCs w:val="20"/>
                <w:lang w:eastAsia="en-US"/>
              </w:rPr>
              <w:t xml:space="preserve"> </w:t>
            </w:r>
          </w:p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 xml:space="preserve"> z papieru</w:t>
            </w:r>
            <w:r w:rsidR="008A7C7D" w:rsidRPr="00896F44">
              <w:rPr>
                <w:sz w:val="20"/>
                <w:szCs w:val="20"/>
                <w:lang w:eastAsia="en-US"/>
              </w:rPr>
              <w:br/>
            </w:r>
            <w:r w:rsidRPr="00896F44">
              <w:rPr>
                <w:sz w:val="20"/>
                <w:szCs w:val="20"/>
                <w:lang w:eastAsia="en-US"/>
              </w:rPr>
              <w:t xml:space="preserve"> i tektury</w:t>
            </w:r>
          </w:p>
        </w:tc>
        <w:tc>
          <w:tcPr>
            <w:tcW w:w="1134" w:type="dxa"/>
            <w:vAlign w:val="center"/>
          </w:tcPr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252" w:type="dxa"/>
            <w:vAlign w:val="center"/>
          </w:tcPr>
          <w:p w:rsidR="00896F44" w:rsidRPr="00896F44" w:rsidRDefault="00896F44" w:rsidP="003C18B4">
            <w:pPr>
              <w:pStyle w:val="Nagwek"/>
              <w:tabs>
                <w:tab w:val="left" w:pos="1985"/>
                <w:tab w:val="left" w:pos="2410"/>
              </w:tabs>
              <w:jc w:val="center"/>
            </w:pPr>
            <w:r w:rsidRPr="00896F44">
              <w:t>Ciało stałe, palne w skład którego</w:t>
            </w:r>
          </w:p>
          <w:p w:rsidR="00C15DCB" w:rsidRPr="00896F44" w:rsidRDefault="00896F44" w:rsidP="003C18B4">
            <w:pPr>
              <w:pStyle w:val="Nagwek"/>
              <w:tabs>
                <w:tab w:val="left" w:pos="1985"/>
                <w:tab w:val="left" w:pos="2410"/>
              </w:tabs>
              <w:jc w:val="center"/>
            </w:pPr>
            <w:r w:rsidRPr="00896F44">
              <w:t>wchodzą włókna celulozowe, wypełniacze, substancje klejące i barwniki.</w:t>
            </w:r>
          </w:p>
        </w:tc>
      </w:tr>
      <w:tr w:rsidR="00C15DCB" w:rsidRPr="00896F44" w:rsidTr="003C18B4">
        <w:trPr>
          <w:trHeight w:val="1990"/>
        </w:trPr>
        <w:tc>
          <w:tcPr>
            <w:tcW w:w="602" w:type="dxa"/>
            <w:vAlign w:val="center"/>
          </w:tcPr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242" w:type="dxa"/>
            <w:vAlign w:val="center"/>
          </w:tcPr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>15 01 02</w:t>
            </w:r>
          </w:p>
        </w:tc>
        <w:tc>
          <w:tcPr>
            <w:tcW w:w="1950" w:type="dxa"/>
            <w:vAlign w:val="center"/>
          </w:tcPr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>Opakowania z tworzyw sztucznych</w:t>
            </w:r>
          </w:p>
        </w:tc>
        <w:tc>
          <w:tcPr>
            <w:tcW w:w="1134" w:type="dxa"/>
            <w:vAlign w:val="center"/>
          </w:tcPr>
          <w:p w:rsidR="00C15DCB" w:rsidRPr="00896F44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96F4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4252" w:type="dxa"/>
            <w:vAlign w:val="center"/>
          </w:tcPr>
          <w:p w:rsidR="00C15DCB" w:rsidRPr="00896F44" w:rsidRDefault="00C15DCB" w:rsidP="003C18B4">
            <w:pPr>
              <w:pStyle w:val="Nagwek"/>
              <w:tabs>
                <w:tab w:val="left" w:pos="1985"/>
                <w:tab w:val="left" w:pos="2410"/>
              </w:tabs>
              <w:jc w:val="both"/>
            </w:pPr>
            <w:r w:rsidRPr="00896F44">
              <w:t>Opakowania z tworzyw sztucznych</w:t>
            </w:r>
            <w:r w:rsidR="00896F44" w:rsidRPr="00896F44">
              <w:t xml:space="preserve"> </w:t>
            </w:r>
            <w:r w:rsidRPr="00896F44">
              <w:t>:</w:t>
            </w:r>
            <w:r w:rsidR="00896F44" w:rsidRPr="00896F44">
              <w:br/>
              <w:t>w postaci ciała stałego</w:t>
            </w:r>
          </w:p>
          <w:p w:rsidR="00C15DCB" w:rsidRPr="00896F44" w:rsidRDefault="00C15DCB" w:rsidP="003C18B4">
            <w:pPr>
              <w:numPr>
                <w:ilvl w:val="0"/>
                <w:numId w:val="19"/>
              </w:numPr>
              <w:tabs>
                <w:tab w:val="left" w:pos="1985"/>
                <w:tab w:val="left" w:pos="2410"/>
              </w:tabs>
              <w:jc w:val="both"/>
              <w:rPr>
                <w:sz w:val="20"/>
                <w:szCs w:val="20"/>
              </w:rPr>
            </w:pPr>
            <w:r w:rsidRPr="00896F44">
              <w:rPr>
                <w:sz w:val="20"/>
                <w:szCs w:val="20"/>
              </w:rPr>
              <w:t xml:space="preserve">po przyjętych od innych wytwórców surowcach, urządzeniach </w:t>
            </w:r>
            <w:r w:rsidR="00896F44" w:rsidRPr="00896F44">
              <w:rPr>
                <w:sz w:val="20"/>
                <w:szCs w:val="20"/>
              </w:rPr>
              <w:t>itp.</w:t>
            </w:r>
          </w:p>
          <w:p w:rsidR="00C15DCB" w:rsidRPr="00896F44" w:rsidRDefault="00C15DCB" w:rsidP="003C18B4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1985"/>
                <w:tab w:val="left" w:pos="2410"/>
              </w:tabs>
              <w:jc w:val="both"/>
            </w:pPr>
            <w:r w:rsidRPr="00896F44">
              <w:t>własne zniszczone w czasie cyklu produkcyjnego lub w</w:t>
            </w:r>
            <w:r w:rsidR="00896F44">
              <w:t xml:space="preserve"> </w:t>
            </w:r>
            <w:r w:rsidRPr="00896F44">
              <w:t>wyniku wycofania produktu ze sprzedaży</w:t>
            </w:r>
            <w:r w:rsidR="008A7C7D" w:rsidRPr="00896F44">
              <w:t>.</w:t>
            </w:r>
          </w:p>
          <w:p w:rsidR="00896F44" w:rsidRPr="00896F44" w:rsidRDefault="00896F44" w:rsidP="003C18B4">
            <w:pPr>
              <w:pStyle w:val="Nagwek"/>
              <w:tabs>
                <w:tab w:val="left" w:pos="1985"/>
                <w:tab w:val="left" w:pos="2410"/>
              </w:tabs>
              <w:jc w:val="both"/>
            </w:pPr>
            <w:r w:rsidRPr="00896F44">
              <w:t>Skład chemiczny: polimery syntetyczne.</w:t>
            </w:r>
          </w:p>
        </w:tc>
      </w:tr>
      <w:tr w:rsidR="00C15DCB" w:rsidRPr="00005BA5" w:rsidTr="003C18B4">
        <w:trPr>
          <w:trHeight w:val="1961"/>
        </w:trPr>
        <w:tc>
          <w:tcPr>
            <w:tcW w:w="60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4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15 01 04</w:t>
            </w:r>
          </w:p>
        </w:tc>
        <w:tc>
          <w:tcPr>
            <w:tcW w:w="1950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Opakowania z metali</w:t>
            </w:r>
          </w:p>
        </w:tc>
        <w:tc>
          <w:tcPr>
            <w:tcW w:w="1134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252" w:type="dxa"/>
            <w:vAlign w:val="center"/>
          </w:tcPr>
          <w:p w:rsidR="00C15DCB" w:rsidRPr="008A7C7D" w:rsidRDefault="00C15DCB" w:rsidP="003C18B4">
            <w:pPr>
              <w:pStyle w:val="Nagwek"/>
              <w:tabs>
                <w:tab w:val="left" w:pos="1985"/>
                <w:tab w:val="left" w:pos="2410"/>
              </w:tabs>
              <w:jc w:val="both"/>
            </w:pPr>
            <w:r w:rsidRPr="008A7C7D">
              <w:t>Opakowania z metali:</w:t>
            </w:r>
          </w:p>
          <w:p w:rsidR="00C15DCB" w:rsidRPr="008A7C7D" w:rsidRDefault="00C15DCB" w:rsidP="003C18B4">
            <w:pPr>
              <w:pStyle w:val="Nagwek"/>
              <w:tabs>
                <w:tab w:val="left" w:pos="1985"/>
                <w:tab w:val="left" w:pos="2410"/>
              </w:tabs>
              <w:ind w:left="232" w:hanging="180"/>
              <w:jc w:val="both"/>
            </w:pPr>
            <w:r w:rsidRPr="008A7C7D">
              <w:t>- po przyjętych od innych wytwórców surowcach i urządzeniach</w:t>
            </w:r>
          </w:p>
          <w:p w:rsidR="00C15DCB" w:rsidRDefault="00C15DCB" w:rsidP="003C18B4">
            <w:pPr>
              <w:pStyle w:val="Nagwek"/>
              <w:tabs>
                <w:tab w:val="left" w:pos="1985"/>
                <w:tab w:val="left" w:pos="2410"/>
              </w:tabs>
              <w:ind w:left="232" w:hanging="232"/>
              <w:jc w:val="both"/>
            </w:pPr>
            <w:r w:rsidRPr="008A7C7D">
              <w:t xml:space="preserve">-  własne zniszczone w trakcie procesu pakowania lub w wyniku wycofania produktu ze sprzedaży np. beczki  </w:t>
            </w:r>
            <w:r w:rsidR="00896F44">
              <w:t>itp.</w:t>
            </w:r>
          </w:p>
          <w:p w:rsidR="00896F44" w:rsidRPr="008A7C7D" w:rsidRDefault="009E528E" w:rsidP="003C18B4">
            <w:pPr>
              <w:pStyle w:val="Nagwek"/>
              <w:tabs>
                <w:tab w:val="left" w:pos="1985"/>
                <w:tab w:val="left" w:pos="2410"/>
              </w:tabs>
              <w:jc w:val="both"/>
            </w:pPr>
            <w:r>
              <w:t xml:space="preserve">Ciało stałe, niepalne. </w:t>
            </w:r>
            <w:r w:rsidR="00896F44">
              <w:t>Skład chemiczny: stopy metali.</w:t>
            </w:r>
          </w:p>
        </w:tc>
      </w:tr>
      <w:tr w:rsidR="00C15DCB" w:rsidRPr="00005BA5" w:rsidTr="00227ECE">
        <w:trPr>
          <w:trHeight w:val="433"/>
        </w:trPr>
        <w:tc>
          <w:tcPr>
            <w:tcW w:w="60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4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15 01 05</w:t>
            </w:r>
          </w:p>
        </w:tc>
        <w:tc>
          <w:tcPr>
            <w:tcW w:w="1950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Opakowania wielomateriałowe</w:t>
            </w:r>
          </w:p>
        </w:tc>
        <w:tc>
          <w:tcPr>
            <w:tcW w:w="1134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252" w:type="dxa"/>
            <w:vAlign w:val="center"/>
          </w:tcPr>
          <w:p w:rsidR="00C15DCB" w:rsidRPr="008A7C7D" w:rsidRDefault="00C15DCB" w:rsidP="003C18B4">
            <w:pPr>
              <w:pStyle w:val="Nagwek"/>
              <w:tabs>
                <w:tab w:val="left" w:pos="1985"/>
                <w:tab w:val="left" w:pos="2410"/>
              </w:tabs>
              <w:jc w:val="both"/>
            </w:pPr>
            <w:r w:rsidRPr="008A7C7D">
              <w:t>Opakowania wielomateriałowe:</w:t>
            </w:r>
          </w:p>
          <w:p w:rsidR="00C15DCB" w:rsidRPr="008A7C7D" w:rsidRDefault="00C15DCB" w:rsidP="003C18B4">
            <w:pPr>
              <w:pStyle w:val="Nagwek"/>
              <w:tabs>
                <w:tab w:val="left" w:pos="1985"/>
                <w:tab w:val="left" w:pos="2410"/>
              </w:tabs>
              <w:jc w:val="both"/>
            </w:pPr>
            <w:r w:rsidRPr="008A7C7D">
              <w:t>- po przyjętych od innych wytwórców surowcach</w:t>
            </w:r>
          </w:p>
          <w:p w:rsidR="00C15DCB" w:rsidRDefault="00C15DCB" w:rsidP="003C18B4">
            <w:pPr>
              <w:pStyle w:val="Nagwek"/>
              <w:tabs>
                <w:tab w:val="left" w:pos="1985"/>
                <w:tab w:val="left" w:pos="2410"/>
              </w:tabs>
              <w:ind w:left="232" w:hanging="180"/>
              <w:jc w:val="both"/>
            </w:pPr>
            <w:r w:rsidRPr="008A7C7D">
              <w:t>- własne zniszczone w trakcie procesu pakowania lub w wyniku wycofania produktu ze sprzedaży</w:t>
            </w:r>
            <w:r w:rsidR="0087512D">
              <w:t>.</w:t>
            </w:r>
          </w:p>
          <w:p w:rsidR="0087512D" w:rsidRPr="008A7C7D" w:rsidRDefault="0087512D" w:rsidP="003C18B4">
            <w:pPr>
              <w:pStyle w:val="Nagwek"/>
              <w:tabs>
                <w:tab w:val="left" w:pos="1985"/>
                <w:tab w:val="left" w:pos="2410"/>
              </w:tabs>
              <w:ind w:left="-68" w:hanging="22"/>
              <w:jc w:val="both"/>
            </w:pPr>
            <w:r>
              <w:t xml:space="preserve">Ciało stałe, </w:t>
            </w:r>
            <w:r w:rsidR="009E528E">
              <w:t xml:space="preserve">palne. </w:t>
            </w:r>
            <w:r>
              <w:t>Skład chemiczny: włókna celulozowe,</w:t>
            </w:r>
            <w:r w:rsidRPr="00896F44">
              <w:t xml:space="preserve"> wypełniacze, substancje klejące</w:t>
            </w:r>
            <w:r w:rsidR="000954FD">
              <w:br/>
            </w:r>
            <w:r w:rsidRPr="00896F44">
              <w:t xml:space="preserve"> i barwniki.</w:t>
            </w:r>
            <w:r>
              <w:t xml:space="preserve"> polimery syntetyczne.</w:t>
            </w:r>
          </w:p>
        </w:tc>
      </w:tr>
      <w:tr w:rsidR="00C15DCB" w:rsidRPr="00005BA5" w:rsidTr="00227ECE">
        <w:trPr>
          <w:trHeight w:val="433"/>
        </w:trPr>
        <w:tc>
          <w:tcPr>
            <w:tcW w:w="60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24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15 01 07</w:t>
            </w:r>
          </w:p>
        </w:tc>
        <w:tc>
          <w:tcPr>
            <w:tcW w:w="1950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Opakowania ze szkła</w:t>
            </w:r>
          </w:p>
        </w:tc>
        <w:tc>
          <w:tcPr>
            <w:tcW w:w="1134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4252" w:type="dxa"/>
            <w:vAlign w:val="center"/>
          </w:tcPr>
          <w:p w:rsidR="00C15DCB" w:rsidRDefault="00C15DCB" w:rsidP="003C18B4">
            <w:pPr>
              <w:tabs>
                <w:tab w:val="left" w:pos="1985"/>
                <w:tab w:val="left" w:pos="2410"/>
              </w:tabs>
              <w:ind w:left="-68"/>
              <w:jc w:val="center"/>
              <w:rPr>
                <w:sz w:val="20"/>
                <w:szCs w:val="20"/>
              </w:rPr>
            </w:pPr>
            <w:r w:rsidRPr="008A7C7D">
              <w:rPr>
                <w:sz w:val="20"/>
                <w:szCs w:val="20"/>
              </w:rPr>
              <w:t>Stłuczka szklana – czyste opakowania szklane po zużytych odczynnikach, szkło laboratoryjne itp.</w:t>
            </w:r>
          </w:p>
          <w:p w:rsidR="0087512D" w:rsidRPr="008A7C7D" w:rsidRDefault="0087512D" w:rsidP="003C18B4">
            <w:pPr>
              <w:tabs>
                <w:tab w:val="left" w:pos="1985"/>
                <w:tab w:val="left" w:pos="2410"/>
              </w:tabs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 chemiczny: minerały i inne surowce nieorganiczne takie jak piasek kwarcowy soda, wapień. Odpad</w:t>
            </w:r>
            <w:r w:rsidR="00227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postaci stałej .</w:t>
            </w:r>
          </w:p>
        </w:tc>
      </w:tr>
      <w:tr w:rsidR="00C15DCB" w:rsidRPr="00005BA5" w:rsidTr="000954FD">
        <w:trPr>
          <w:trHeight w:val="828"/>
        </w:trPr>
        <w:tc>
          <w:tcPr>
            <w:tcW w:w="60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242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16 05 09</w:t>
            </w:r>
          </w:p>
        </w:tc>
        <w:tc>
          <w:tcPr>
            <w:tcW w:w="1950" w:type="dxa"/>
            <w:vAlign w:val="center"/>
          </w:tcPr>
          <w:p w:rsidR="00C15DCB" w:rsidRPr="008A7C7D" w:rsidRDefault="000954FD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Zużyte chemikalia inne ni </w:t>
            </w:r>
            <w:r w:rsidR="00C15DCB" w:rsidRPr="008A7C7D">
              <w:rPr>
                <w:sz w:val="20"/>
                <w:szCs w:val="20"/>
                <w:lang w:eastAsia="en-US"/>
              </w:rPr>
              <w:t xml:space="preserve">wymienione </w:t>
            </w:r>
            <w:r>
              <w:rPr>
                <w:sz w:val="20"/>
                <w:szCs w:val="20"/>
                <w:lang w:eastAsia="en-US"/>
              </w:rPr>
              <w:br/>
            </w:r>
            <w:r w:rsidR="00C15DCB" w:rsidRPr="008A7C7D">
              <w:rPr>
                <w:sz w:val="20"/>
                <w:szCs w:val="20"/>
                <w:lang w:eastAsia="en-US"/>
              </w:rPr>
              <w:t xml:space="preserve">w 16 05 06, </w:t>
            </w:r>
            <w:r>
              <w:rPr>
                <w:sz w:val="20"/>
                <w:szCs w:val="20"/>
                <w:lang w:eastAsia="en-US"/>
              </w:rPr>
              <w:br/>
            </w:r>
            <w:r w:rsidR="00C15DCB" w:rsidRPr="008A7C7D">
              <w:rPr>
                <w:sz w:val="20"/>
                <w:szCs w:val="20"/>
                <w:lang w:eastAsia="en-US"/>
              </w:rPr>
              <w:t xml:space="preserve">16 05 07 lub </w:t>
            </w:r>
            <w:r>
              <w:rPr>
                <w:sz w:val="20"/>
                <w:szCs w:val="20"/>
                <w:lang w:eastAsia="en-US"/>
              </w:rPr>
              <w:br/>
            </w:r>
            <w:r w:rsidR="00C15DCB" w:rsidRPr="008A7C7D">
              <w:rPr>
                <w:sz w:val="20"/>
                <w:szCs w:val="20"/>
                <w:lang w:eastAsia="en-US"/>
              </w:rPr>
              <w:t>16 05 08</w:t>
            </w:r>
          </w:p>
        </w:tc>
        <w:tc>
          <w:tcPr>
            <w:tcW w:w="1134" w:type="dxa"/>
            <w:vAlign w:val="center"/>
          </w:tcPr>
          <w:p w:rsidR="00C15DCB" w:rsidRPr="008A7C7D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A7C7D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4252" w:type="dxa"/>
          </w:tcPr>
          <w:p w:rsidR="00C15DCB" w:rsidRPr="008A7C7D" w:rsidRDefault="00C15DCB" w:rsidP="003C18B4">
            <w:pPr>
              <w:pStyle w:val="Nagwek"/>
              <w:tabs>
                <w:tab w:val="left" w:pos="1985"/>
                <w:tab w:val="left" w:pos="2410"/>
              </w:tabs>
              <w:ind w:left="-68"/>
              <w:jc w:val="center"/>
            </w:pPr>
            <w:r w:rsidRPr="008A7C7D">
              <w:t>Przeterminowane odczynniki chemiczne nie zawierają</w:t>
            </w:r>
            <w:r w:rsidR="00D25202">
              <w:t xml:space="preserve">ce substancji </w:t>
            </w:r>
            <w:r w:rsidR="0087512D">
              <w:t>niebezpiecznych</w:t>
            </w:r>
            <w:r w:rsidR="00D25202">
              <w:t xml:space="preserve">. </w:t>
            </w:r>
            <w:r w:rsidR="00BE6758" w:rsidRPr="007152A7">
              <w:rPr>
                <w:color w:val="000000" w:themeColor="text1"/>
              </w:rPr>
              <w:t xml:space="preserve">Zróżnicowany skład chemiczny oraz właściwości fizyczne w zależności od rodzaju </w:t>
            </w:r>
            <w:r w:rsidR="00BE6758">
              <w:rPr>
                <w:color w:val="000000" w:themeColor="text1"/>
              </w:rPr>
              <w:t>odczynn</w:t>
            </w:r>
            <w:r w:rsidR="000954FD">
              <w:rPr>
                <w:color w:val="000000" w:themeColor="text1"/>
              </w:rPr>
              <w:t>i</w:t>
            </w:r>
            <w:r w:rsidR="00BE6758">
              <w:rPr>
                <w:color w:val="000000" w:themeColor="text1"/>
              </w:rPr>
              <w:t>ka.</w:t>
            </w:r>
          </w:p>
        </w:tc>
      </w:tr>
      <w:tr w:rsidR="00C15DCB" w:rsidRPr="00005BA5" w:rsidTr="00C168DF">
        <w:trPr>
          <w:trHeight w:val="899"/>
        </w:trPr>
        <w:tc>
          <w:tcPr>
            <w:tcW w:w="602" w:type="dxa"/>
            <w:vAlign w:val="center"/>
          </w:tcPr>
          <w:p w:rsidR="00C15DCB" w:rsidRPr="00B64013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013">
              <w:rPr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242" w:type="dxa"/>
            <w:vAlign w:val="center"/>
          </w:tcPr>
          <w:p w:rsidR="00C15DCB" w:rsidRPr="00B64013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013">
              <w:rPr>
                <w:color w:val="000000" w:themeColor="text1"/>
                <w:sz w:val="20"/>
                <w:szCs w:val="20"/>
                <w:lang w:eastAsia="en-US"/>
              </w:rPr>
              <w:t>17 04 05</w:t>
            </w:r>
          </w:p>
        </w:tc>
        <w:tc>
          <w:tcPr>
            <w:tcW w:w="1950" w:type="dxa"/>
            <w:vAlign w:val="center"/>
          </w:tcPr>
          <w:p w:rsidR="00C15DCB" w:rsidRPr="00B64013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013">
              <w:rPr>
                <w:color w:val="000000" w:themeColor="text1"/>
                <w:sz w:val="20"/>
                <w:szCs w:val="20"/>
                <w:lang w:eastAsia="en-US"/>
              </w:rPr>
              <w:t>Żelazo i stal</w:t>
            </w:r>
          </w:p>
        </w:tc>
        <w:tc>
          <w:tcPr>
            <w:tcW w:w="1134" w:type="dxa"/>
            <w:vAlign w:val="center"/>
          </w:tcPr>
          <w:p w:rsidR="00C15DCB" w:rsidRPr="00B64013" w:rsidRDefault="00C15DCB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013">
              <w:rPr>
                <w:color w:val="000000" w:themeColor="text1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252" w:type="dxa"/>
            <w:vAlign w:val="center"/>
          </w:tcPr>
          <w:p w:rsidR="00C15DCB" w:rsidRPr="00B64013" w:rsidRDefault="009E528E" w:rsidP="003C18B4">
            <w:pPr>
              <w:tabs>
                <w:tab w:val="left" w:pos="1985"/>
                <w:tab w:val="left" w:pos="241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64013">
              <w:rPr>
                <w:color w:val="000000" w:themeColor="text1"/>
                <w:sz w:val="20"/>
                <w:szCs w:val="20"/>
              </w:rPr>
              <w:t>Odpad w postaci stałej. Skład chemiczny:</w:t>
            </w:r>
            <w:r w:rsidR="00BE675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4013">
              <w:rPr>
                <w:color w:val="000000" w:themeColor="text1"/>
                <w:sz w:val="20"/>
                <w:szCs w:val="20"/>
              </w:rPr>
              <w:t>mieszanina metali żelaznych</w:t>
            </w:r>
            <w:r w:rsidRPr="00B64013">
              <w:rPr>
                <w:color w:val="000000" w:themeColor="text1"/>
                <w:sz w:val="20"/>
                <w:szCs w:val="20"/>
              </w:rPr>
              <w:br/>
              <w:t xml:space="preserve"> i nieżelaznych np.: aluminium, stal.</w:t>
            </w:r>
          </w:p>
        </w:tc>
      </w:tr>
      <w:tr w:rsidR="00C15DCB" w:rsidRPr="00005BA5" w:rsidTr="00C168DF">
        <w:trPr>
          <w:trHeight w:val="1520"/>
        </w:trPr>
        <w:tc>
          <w:tcPr>
            <w:tcW w:w="602" w:type="dxa"/>
            <w:vAlign w:val="center"/>
          </w:tcPr>
          <w:p w:rsidR="00C15DCB" w:rsidRPr="0046602F" w:rsidRDefault="00C15DCB" w:rsidP="003C1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6602F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242" w:type="dxa"/>
            <w:vAlign w:val="center"/>
          </w:tcPr>
          <w:p w:rsidR="00C15DCB" w:rsidRPr="0046602F" w:rsidRDefault="00C15DCB" w:rsidP="003C18B4">
            <w:pPr>
              <w:pStyle w:val="Nagwek"/>
              <w:tabs>
                <w:tab w:val="left" w:pos="1985"/>
                <w:tab w:val="left" w:pos="2410"/>
              </w:tabs>
              <w:jc w:val="center"/>
            </w:pPr>
            <w:r w:rsidRPr="0046602F">
              <w:t>19 09 05</w:t>
            </w:r>
          </w:p>
        </w:tc>
        <w:tc>
          <w:tcPr>
            <w:tcW w:w="1950" w:type="dxa"/>
            <w:vAlign w:val="center"/>
          </w:tcPr>
          <w:p w:rsidR="00C15DCB" w:rsidRPr="00B64013" w:rsidRDefault="00C15DCB" w:rsidP="003C18B4">
            <w:pPr>
              <w:tabs>
                <w:tab w:val="left" w:pos="1985"/>
                <w:tab w:val="left" w:pos="241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64013">
              <w:rPr>
                <w:color w:val="000000" w:themeColor="text1"/>
                <w:sz w:val="20"/>
                <w:szCs w:val="20"/>
              </w:rPr>
              <w:t>Nasycone lub zużyte żywice jonowymienne</w:t>
            </w:r>
          </w:p>
        </w:tc>
        <w:tc>
          <w:tcPr>
            <w:tcW w:w="1134" w:type="dxa"/>
            <w:vAlign w:val="center"/>
          </w:tcPr>
          <w:p w:rsidR="00C15DCB" w:rsidRPr="00B64013" w:rsidRDefault="0046602F" w:rsidP="003C18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013">
              <w:rPr>
                <w:color w:val="000000" w:themeColor="text1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4252" w:type="dxa"/>
            <w:vAlign w:val="center"/>
          </w:tcPr>
          <w:p w:rsidR="00C15DCB" w:rsidRPr="00B64013" w:rsidRDefault="00B64013" w:rsidP="003C18B4">
            <w:pPr>
              <w:tabs>
                <w:tab w:val="left" w:pos="1985"/>
                <w:tab w:val="left" w:pos="241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B64013">
              <w:rPr>
                <w:color w:val="000000" w:themeColor="text1"/>
                <w:sz w:val="20"/>
                <w:szCs w:val="20"/>
              </w:rPr>
              <w:t>Ż</w:t>
            </w:r>
            <w:r w:rsidR="00FA629D">
              <w:rPr>
                <w:color w:val="000000" w:themeColor="text1"/>
                <w:sz w:val="20"/>
                <w:szCs w:val="20"/>
              </w:rPr>
              <w:t>ywice jonowymienne z instalacji</w:t>
            </w:r>
            <w:r w:rsidR="00C15DCB" w:rsidRPr="00B64013">
              <w:rPr>
                <w:color w:val="000000" w:themeColor="text1"/>
                <w:sz w:val="20"/>
                <w:szCs w:val="20"/>
              </w:rPr>
              <w:t xml:space="preserve"> oczyszczania wody wodociągowej</w:t>
            </w:r>
            <w:r w:rsidRPr="00B64013">
              <w:rPr>
                <w:color w:val="000000" w:themeColor="text1"/>
                <w:sz w:val="20"/>
                <w:szCs w:val="20"/>
              </w:rPr>
              <w:t>. Skład chemiczny: odpadowy węgiel aktywny, kationit - sulfonowany kopolimer styrenu</w:t>
            </w:r>
            <w:r w:rsidRPr="00B64013">
              <w:rPr>
                <w:color w:val="000000" w:themeColor="text1"/>
                <w:sz w:val="20"/>
                <w:szCs w:val="20"/>
              </w:rPr>
              <w:br/>
              <w:t xml:space="preserve"> i di-winylobenzenu.</w:t>
            </w:r>
          </w:p>
        </w:tc>
      </w:tr>
    </w:tbl>
    <w:p w:rsidR="003C18B4" w:rsidRDefault="003C18B4" w:rsidP="003C18B4">
      <w:pPr>
        <w:pStyle w:val="Nagwek1"/>
        <w:spacing w:before="120" w:after="0" w:line="276" w:lineRule="auto"/>
        <w:jc w:val="both"/>
        <w:rPr>
          <w:rFonts w:cs="Arial"/>
          <w:bCs w:val="0"/>
          <w:sz w:val="24"/>
          <w:szCs w:val="24"/>
          <w:u w:val="single"/>
        </w:rPr>
      </w:pPr>
    </w:p>
    <w:p w:rsidR="003C18B4" w:rsidRDefault="003C18B4" w:rsidP="003C18B4">
      <w:pPr>
        <w:pStyle w:val="Nagwek1"/>
        <w:spacing w:before="120" w:after="0" w:line="276" w:lineRule="auto"/>
        <w:jc w:val="both"/>
        <w:rPr>
          <w:rFonts w:cs="Arial"/>
          <w:bCs w:val="0"/>
          <w:sz w:val="24"/>
          <w:szCs w:val="24"/>
          <w:u w:val="single"/>
        </w:rPr>
      </w:pPr>
    </w:p>
    <w:p w:rsidR="003C18B4" w:rsidRDefault="003C18B4" w:rsidP="003C18B4">
      <w:pPr>
        <w:pStyle w:val="Nagwek1"/>
        <w:spacing w:before="120" w:after="0" w:line="276" w:lineRule="auto"/>
        <w:jc w:val="both"/>
        <w:rPr>
          <w:rFonts w:cs="Arial"/>
          <w:bCs w:val="0"/>
          <w:sz w:val="24"/>
          <w:szCs w:val="24"/>
          <w:u w:val="single"/>
        </w:rPr>
      </w:pPr>
    </w:p>
    <w:p w:rsidR="00005BA5" w:rsidRPr="00081067" w:rsidRDefault="00FA6B3C" w:rsidP="003C18B4">
      <w:pPr>
        <w:pStyle w:val="Nagwek1"/>
        <w:spacing w:before="120" w:after="120" w:line="276" w:lineRule="auto"/>
        <w:jc w:val="both"/>
        <w:rPr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lastRenderedPageBreak/>
        <w:t xml:space="preserve">I.13 </w:t>
      </w:r>
      <w:r w:rsidR="00081067" w:rsidRPr="00081067">
        <w:rPr>
          <w:rFonts w:cs="Arial"/>
          <w:bCs w:val="0"/>
          <w:sz w:val="24"/>
          <w:szCs w:val="24"/>
          <w:u w:val="single"/>
        </w:rPr>
        <w:t xml:space="preserve">W Pkt. IV.3.1.1 w Tabeli 7 określającej </w:t>
      </w:r>
      <w:r w:rsidR="00081067" w:rsidRPr="00081067">
        <w:rPr>
          <w:sz w:val="24"/>
          <w:szCs w:val="24"/>
          <w:u w:val="single"/>
        </w:rPr>
        <w:t>miejsca</w:t>
      </w:r>
      <w:r w:rsidR="00005BA5" w:rsidRPr="00081067">
        <w:rPr>
          <w:sz w:val="24"/>
          <w:szCs w:val="24"/>
          <w:u w:val="single"/>
        </w:rPr>
        <w:t xml:space="preserve"> i sposób magazynowania odpadów </w:t>
      </w:r>
      <w:r w:rsidR="00081067" w:rsidRPr="00081067">
        <w:rPr>
          <w:sz w:val="24"/>
          <w:szCs w:val="24"/>
          <w:u w:val="single"/>
        </w:rPr>
        <w:t>niebezpiecznych</w:t>
      </w:r>
      <w:r w:rsidR="00081067">
        <w:rPr>
          <w:sz w:val="24"/>
          <w:szCs w:val="24"/>
          <w:u w:val="single"/>
        </w:rPr>
        <w:t xml:space="preserve"> dodaję wiersz Lp. 14</w:t>
      </w:r>
    </w:p>
    <w:p w:rsidR="00005BA5" w:rsidRPr="001C2A53" w:rsidRDefault="00005BA5" w:rsidP="00F640BD">
      <w:pPr>
        <w:pStyle w:val="Default"/>
        <w:spacing w:line="276" w:lineRule="auto"/>
        <w:jc w:val="both"/>
        <w:rPr>
          <w:b/>
          <w:color w:val="auto"/>
          <w:sz w:val="20"/>
        </w:rPr>
      </w:pPr>
      <w:r w:rsidRPr="001C2A53">
        <w:rPr>
          <w:b/>
          <w:color w:val="auto"/>
          <w:sz w:val="20"/>
        </w:rPr>
        <w:t>Tabela 7</w:t>
      </w:r>
    </w:p>
    <w:tbl>
      <w:tblPr>
        <w:tblW w:w="9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446"/>
        <w:gridCol w:w="1376"/>
        <w:gridCol w:w="11"/>
        <w:gridCol w:w="2191"/>
        <w:gridCol w:w="5039"/>
      </w:tblGrid>
      <w:tr w:rsidR="00005BA5" w:rsidRPr="001C2A53" w:rsidTr="00081067">
        <w:trPr>
          <w:trHeight w:val="596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BA5" w:rsidRPr="001C2A53" w:rsidRDefault="00005BA5" w:rsidP="00F640BD">
            <w:pPr>
              <w:keepNext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A5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BA5" w:rsidRPr="001C2A53" w:rsidRDefault="00005BA5" w:rsidP="00F640BD">
            <w:pPr>
              <w:pStyle w:val="Tekstpodstawowywcity"/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sz w:val="20"/>
                <w:szCs w:val="20"/>
              </w:rPr>
            </w:pPr>
            <w:r w:rsidRPr="001C2A53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BA5" w:rsidRPr="001C2A53" w:rsidRDefault="00005BA5" w:rsidP="00F640BD">
            <w:pPr>
              <w:keepNext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A53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5BA5" w:rsidRPr="001C2A53" w:rsidRDefault="00005BA5" w:rsidP="00F640BD">
            <w:pPr>
              <w:keepNext/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2A53">
              <w:rPr>
                <w:b/>
                <w:sz w:val="20"/>
                <w:szCs w:val="20"/>
              </w:rPr>
              <w:t>Sposób i miejsce magazynowania</w:t>
            </w:r>
          </w:p>
        </w:tc>
      </w:tr>
      <w:tr w:rsidR="00081067" w:rsidRPr="001C2A53" w:rsidTr="00081067">
        <w:trPr>
          <w:trHeight w:val="60"/>
          <w:jc w:val="center"/>
        </w:trPr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1C2A53" w:rsidRDefault="00081067" w:rsidP="00F640BD">
            <w:pPr>
              <w:keepNext/>
              <w:numPr>
                <w:ilvl w:val="12"/>
                <w:numId w:val="0"/>
              </w:numPr>
              <w:spacing w:line="276" w:lineRule="auto"/>
              <w:jc w:val="center"/>
              <w:rPr>
                <w:sz w:val="2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1C2A53" w:rsidRDefault="00081067" w:rsidP="00F640BD">
            <w:pPr>
              <w:pStyle w:val="Tekstpodstawowywcity"/>
              <w:keepNext/>
              <w:numPr>
                <w:ilvl w:val="12"/>
                <w:numId w:val="0"/>
              </w:numPr>
              <w:spacing w:after="0" w:line="276" w:lineRule="auto"/>
              <w:jc w:val="center"/>
              <w:rPr>
                <w:sz w:val="2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1C2A53" w:rsidRDefault="00081067" w:rsidP="00F640BD">
            <w:pPr>
              <w:keepNext/>
              <w:numPr>
                <w:ilvl w:val="12"/>
                <w:numId w:val="0"/>
              </w:numPr>
              <w:spacing w:line="276" w:lineRule="auto"/>
              <w:jc w:val="center"/>
              <w:rPr>
                <w:sz w:val="2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1C2A53" w:rsidRDefault="00081067" w:rsidP="00F640BD">
            <w:pPr>
              <w:keepNext/>
              <w:numPr>
                <w:ilvl w:val="12"/>
                <w:numId w:val="0"/>
              </w:numPr>
              <w:spacing w:line="276" w:lineRule="auto"/>
              <w:jc w:val="center"/>
              <w:rPr>
                <w:sz w:val="2"/>
                <w:szCs w:val="20"/>
              </w:rPr>
            </w:pPr>
          </w:p>
        </w:tc>
      </w:tr>
      <w:tr w:rsidR="00081067" w:rsidRPr="001C2A53" w:rsidTr="00081067">
        <w:trPr>
          <w:trHeight w:val="298"/>
          <w:jc w:val="center"/>
        </w:trPr>
        <w:tc>
          <w:tcPr>
            <w:tcW w:w="446" w:type="dxa"/>
            <w:vAlign w:val="center"/>
          </w:tcPr>
          <w:p w:rsidR="00081067" w:rsidRPr="001C2A53" w:rsidRDefault="00081067" w:rsidP="00F640BD">
            <w:pPr>
              <w:pStyle w:val="Nagwek5"/>
              <w:tabs>
                <w:tab w:val="left" w:pos="0"/>
              </w:tabs>
              <w:spacing w:before="0" w:line="276" w:lineRule="auto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1C2A53">
              <w:rPr>
                <w:rFonts w:cs="Arial"/>
                <w:color w:val="auto"/>
                <w:sz w:val="20"/>
                <w:szCs w:val="20"/>
              </w:rPr>
              <w:t>14.</w:t>
            </w:r>
          </w:p>
        </w:tc>
        <w:tc>
          <w:tcPr>
            <w:tcW w:w="1387" w:type="dxa"/>
            <w:gridSpan w:val="2"/>
            <w:vAlign w:val="center"/>
          </w:tcPr>
          <w:p w:rsidR="00081067" w:rsidRPr="001C2A53" w:rsidRDefault="00081067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1C2A53">
              <w:t>13 0</w:t>
            </w:r>
            <w:r w:rsidR="002A4ED3">
              <w:t>5</w:t>
            </w:r>
            <w:r w:rsidRPr="001C2A53">
              <w:t xml:space="preserve"> 06*</w:t>
            </w:r>
          </w:p>
        </w:tc>
        <w:tc>
          <w:tcPr>
            <w:tcW w:w="2191" w:type="dxa"/>
            <w:vAlign w:val="center"/>
          </w:tcPr>
          <w:p w:rsidR="00081067" w:rsidRPr="001C2A53" w:rsidRDefault="00081067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1C2A53">
              <w:t xml:space="preserve">Mineralne oleje silnikowe, przekładniowe i smarowe niezawierające związków </w:t>
            </w:r>
            <w:proofErr w:type="spellStart"/>
            <w:r w:rsidRPr="001C2A53">
              <w:t>chlorowcoorganicznych</w:t>
            </w:r>
            <w:proofErr w:type="spellEnd"/>
          </w:p>
        </w:tc>
        <w:tc>
          <w:tcPr>
            <w:tcW w:w="5039" w:type="dxa"/>
            <w:vAlign w:val="center"/>
          </w:tcPr>
          <w:p w:rsidR="00081067" w:rsidRPr="001C2A53" w:rsidRDefault="002A4ED3" w:rsidP="00F640BD">
            <w:pPr>
              <w:pStyle w:val="Styl2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ind w:left="28" w:hanging="28"/>
              <w:jc w:val="center"/>
            </w:pPr>
            <w:r>
              <w:t>- pojemniki z tworzywa sztucznego o poj. 30 – 50 l,</w:t>
            </w:r>
            <w:r>
              <w:br/>
              <w:t xml:space="preserve"> w wiacie Magazynu Technicznego (podłoże betonowe, zadaszone, skanalizowane, pomieszczenie zamknięte),</w:t>
            </w:r>
          </w:p>
        </w:tc>
      </w:tr>
    </w:tbl>
    <w:p w:rsidR="00081067" w:rsidRPr="00081067" w:rsidRDefault="00081067" w:rsidP="00F640BD">
      <w:pPr>
        <w:spacing w:line="276" w:lineRule="auto"/>
        <w:rPr>
          <w:b/>
          <w:u w:val="single"/>
        </w:rPr>
      </w:pPr>
    </w:p>
    <w:p w:rsidR="00081067" w:rsidRPr="00081067" w:rsidRDefault="00FA6B3C" w:rsidP="00F640BD">
      <w:pPr>
        <w:pStyle w:val="Nagwek1"/>
        <w:spacing w:before="0" w:after="0" w:line="276" w:lineRule="auto"/>
        <w:jc w:val="both"/>
        <w:rPr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t xml:space="preserve">I.14 </w:t>
      </w:r>
      <w:r w:rsidR="00081067" w:rsidRPr="00081067">
        <w:rPr>
          <w:rFonts w:cs="Arial"/>
          <w:bCs w:val="0"/>
          <w:sz w:val="24"/>
          <w:szCs w:val="24"/>
          <w:u w:val="single"/>
        </w:rPr>
        <w:t>W Pkt. I</w:t>
      </w:r>
      <w:r w:rsidR="00081067">
        <w:rPr>
          <w:rFonts w:cs="Arial"/>
          <w:bCs w:val="0"/>
          <w:sz w:val="24"/>
          <w:szCs w:val="24"/>
          <w:u w:val="single"/>
        </w:rPr>
        <w:t>V.3.1.2</w:t>
      </w:r>
      <w:r w:rsidR="00081067" w:rsidRPr="00081067">
        <w:rPr>
          <w:rFonts w:cs="Arial"/>
          <w:bCs w:val="0"/>
          <w:sz w:val="24"/>
          <w:szCs w:val="24"/>
          <w:u w:val="single"/>
        </w:rPr>
        <w:t xml:space="preserve"> w Tabeli </w:t>
      </w:r>
      <w:r w:rsidR="00081067">
        <w:rPr>
          <w:rFonts w:cs="Arial"/>
          <w:bCs w:val="0"/>
          <w:sz w:val="24"/>
          <w:szCs w:val="24"/>
          <w:u w:val="single"/>
        </w:rPr>
        <w:t>8</w:t>
      </w:r>
      <w:r w:rsidR="00081067" w:rsidRPr="00081067">
        <w:rPr>
          <w:rFonts w:cs="Arial"/>
          <w:bCs w:val="0"/>
          <w:sz w:val="24"/>
          <w:szCs w:val="24"/>
          <w:u w:val="single"/>
        </w:rPr>
        <w:t xml:space="preserve"> określającej </w:t>
      </w:r>
      <w:r w:rsidR="00081067" w:rsidRPr="00081067">
        <w:rPr>
          <w:sz w:val="24"/>
          <w:szCs w:val="24"/>
          <w:u w:val="single"/>
        </w:rPr>
        <w:t xml:space="preserve">miejsca i sposób magazynowania odpadów </w:t>
      </w:r>
      <w:r w:rsidR="00081067">
        <w:rPr>
          <w:sz w:val="24"/>
          <w:szCs w:val="24"/>
          <w:u w:val="single"/>
        </w:rPr>
        <w:t xml:space="preserve">innych niż </w:t>
      </w:r>
      <w:r w:rsidR="00081067" w:rsidRPr="00081067">
        <w:rPr>
          <w:sz w:val="24"/>
          <w:szCs w:val="24"/>
          <w:u w:val="single"/>
        </w:rPr>
        <w:t>niebezpieczn</w:t>
      </w:r>
      <w:r>
        <w:rPr>
          <w:sz w:val="24"/>
          <w:szCs w:val="24"/>
          <w:u w:val="single"/>
        </w:rPr>
        <w:t>e dodaję wiersz Lp. 10</w:t>
      </w:r>
    </w:p>
    <w:p w:rsidR="00081067" w:rsidRPr="00081067" w:rsidRDefault="00081067" w:rsidP="00F640BD">
      <w:pPr>
        <w:pStyle w:val="Default"/>
        <w:spacing w:line="276" w:lineRule="auto"/>
        <w:jc w:val="both"/>
        <w:rPr>
          <w:b/>
          <w:color w:val="auto"/>
          <w:sz w:val="20"/>
        </w:rPr>
      </w:pPr>
      <w:r w:rsidRPr="00081067">
        <w:rPr>
          <w:b/>
          <w:color w:val="auto"/>
          <w:sz w:val="20"/>
        </w:rPr>
        <w:t>Tabela 8</w:t>
      </w:r>
    </w:p>
    <w:tbl>
      <w:tblPr>
        <w:tblW w:w="9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446"/>
        <w:gridCol w:w="1376"/>
        <w:gridCol w:w="11"/>
        <w:gridCol w:w="2191"/>
        <w:gridCol w:w="5039"/>
      </w:tblGrid>
      <w:tr w:rsidR="00081067" w:rsidRPr="00081067" w:rsidTr="00081067">
        <w:trPr>
          <w:trHeight w:val="596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keepNext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0810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pStyle w:val="Tekstpodstawowywcity"/>
              <w:keepNext/>
              <w:numPr>
                <w:ilvl w:val="12"/>
                <w:numId w:val="0"/>
              </w:numPr>
              <w:spacing w:after="0"/>
              <w:jc w:val="center"/>
              <w:rPr>
                <w:sz w:val="20"/>
                <w:szCs w:val="20"/>
              </w:rPr>
            </w:pPr>
            <w:r w:rsidRPr="00081067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keepNext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081067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keepNext/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081067">
              <w:rPr>
                <w:b/>
                <w:sz w:val="20"/>
                <w:szCs w:val="20"/>
              </w:rPr>
              <w:t>Sposób i miejsce magazynowania</w:t>
            </w:r>
          </w:p>
        </w:tc>
      </w:tr>
      <w:tr w:rsidR="00081067" w:rsidRPr="00081067" w:rsidTr="00081067">
        <w:trPr>
          <w:trHeight w:val="60"/>
          <w:jc w:val="center"/>
        </w:trPr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keepNext/>
              <w:numPr>
                <w:ilvl w:val="12"/>
                <w:numId w:val="0"/>
              </w:numPr>
              <w:jc w:val="center"/>
              <w:rPr>
                <w:color w:val="FF0000"/>
                <w:sz w:val="2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pStyle w:val="Tekstpodstawowywcity"/>
              <w:keepNext/>
              <w:numPr>
                <w:ilvl w:val="12"/>
                <w:numId w:val="0"/>
              </w:numPr>
              <w:spacing w:after="0"/>
              <w:jc w:val="center"/>
              <w:rPr>
                <w:color w:val="FF0000"/>
                <w:sz w:val="2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keepNext/>
              <w:numPr>
                <w:ilvl w:val="12"/>
                <w:numId w:val="0"/>
              </w:numPr>
              <w:jc w:val="center"/>
              <w:rPr>
                <w:color w:val="FF0000"/>
                <w:sz w:val="2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81067" w:rsidRPr="00081067" w:rsidRDefault="00081067" w:rsidP="003C18B4">
            <w:pPr>
              <w:keepNext/>
              <w:numPr>
                <w:ilvl w:val="12"/>
                <w:numId w:val="0"/>
              </w:numPr>
              <w:jc w:val="center"/>
              <w:rPr>
                <w:color w:val="FF0000"/>
                <w:sz w:val="2"/>
                <w:szCs w:val="20"/>
              </w:rPr>
            </w:pPr>
          </w:p>
        </w:tc>
      </w:tr>
      <w:tr w:rsidR="00081067" w:rsidRPr="00005BA5" w:rsidTr="002A4ED3">
        <w:trPr>
          <w:trHeight w:val="298"/>
          <w:jc w:val="center"/>
        </w:trPr>
        <w:tc>
          <w:tcPr>
            <w:tcW w:w="446" w:type="dxa"/>
            <w:vAlign w:val="center"/>
          </w:tcPr>
          <w:p w:rsidR="00081067" w:rsidRPr="00081067" w:rsidRDefault="00081067" w:rsidP="003C18B4">
            <w:pPr>
              <w:pStyle w:val="Nagwek5"/>
              <w:tabs>
                <w:tab w:val="left" w:pos="0"/>
              </w:tabs>
              <w:spacing w:befor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081067">
              <w:rPr>
                <w:rFonts w:cs="Arial"/>
                <w:color w:val="auto"/>
                <w:sz w:val="20"/>
                <w:szCs w:val="20"/>
              </w:rPr>
              <w:t>10.</w:t>
            </w:r>
          </w:p>
        </w:tc>
        <w:tc>
          <w:tcPr>
            <w:tcW w:w="1387" w:type="dxa"/>
            <w:gridSpan w:val="2"/>
            <w:vAlign w:val="center"/>
          </w:tcPr>
          <w:p w:rsidR="00081067" w:rsidRPr="00081067" w:rsidRDefault="00081067" w:rsidP="003C18B4">
            <w:pPr>
              <w:pStyle w:val="Nagwek"/>
              <w:tabs>
                <w:tab w:val="left" w:pos="1985"/>
                <w:tab w:val="left" w:pos="2410"/>
              </w:tabs>
              <w:jc w:val="center"/>
            </w:pPr>
            <w:r w:rsidRPr="00081067">
              <w:t>19 09 05</w:t>
            </w:r>
          </w:p>
        </w:tc>
        <w:tc>
          <w:tcPr>
            <w:tcW w:w="2191" w:type="dxa"/>
            <w:vAlign w:val="center"/>
          </w:tcPr>
          <w:p w:rsidR="00081067" w:rsidRPr="00081067" w:rsidRDefault="00081067" w:rsidP="003C18B4">
            <w:pPr>
              <w:tabs>
                <w:tab w:val="left" w:pos="1985"/>
                <w:tab w:val="left" w:pos="2410"/>
              </w:tabs>
              <w:jc w:val="center"/>
              <w:rPr>
                <w:sz w:val="20"/>
                <w:szCs w:val="20"/>
              </w:rPr>
            </w:pPr>
            <w:r w:rsidRPr="00081067">
              <w:rPr>
                <w:sz w:val="20"/>
                <w:szCs w:val="20"/>
              </w:rPr>
              <w:t>Nasycone lub zużyte żywice jonowymienne</w:t>
            </w:r>
          </w:p>
        </w:tc>
        <w:tc>
          <w:tcPr>
            <w:tcW w:w="5039" w:type="dxa"/>
            <w:vAlign w:val="center"/>
          </w:tcPr>
          <w:p w:rsidR="00081067" w:rsidRPr="00FA6B3C" w:rsidRDefault="002A4ED3" w:rsidP="003C18B4">
            <w:pPr>
              <w:pStyle w:val="Styl2"/>
              <w:numPr>
                <w:ilvl w:val="0"/>
                <w:numId w:val="0"/>
              </w:numPr>
              <w:tabs>
                <w:tab w:val="clear" w:pos="4536"/>
                <w:tab w:val="clear" w:pos="9072"/>
              </w:tabs>
              <w:jc w:val="center"/>
            </w:pPr>
            <w:r w:rsidRPr="00FA6B3C">
              <w:t xml:space="preserve">- w beczkach metalowych lub z tworzywa o poj. </w:t>
            </w:r>
            <w:r w:rsidR="00FA6B3C">
              <w:br/>
            </w:r>
            <w:r w:rsidRPr="00FA6B3C">
              <w:t>60 – 200l w Magazynie Odpadów Poprodukcyjnych nr1</w:t>
            </w:r>
            <w:r w:rsidR="00227ECE">
              <w:t xml:space="preserve"> </w:t>
            </w:r>
            <w:r w:rsidRPr="00FA6B3C">
              <w:t>(wiata metalowa, zadaszona, w wannie betonowej</w:t>
            </w:r>
            <w:r w:rsidR="00BE6758">
              <w:t>)</w:t>
            </w:r>
            <w:r w:rsidRPr="00FA6B3C">
              <w:t xml:space="preserve"> lub nr</w:t>
            </w:r>
            <w:r w:rsidR="00C168DF">
              <w:t xml:space="preserve"> </w:t>
            </w:r>
            <w:r w:rsidRPr="00FA6B3C">
              <w:t>2</w:t>
            </w:r>
            <w:r w:rsidR="00FA6B3C" w:rsidRPr="00FA6B3C">
              <w:t xml:space="preserve"> (budynek zadaszony, zamykany, betonowa posadzka)</w:t>
            </w:r>
          </w:p>
        </w:tc>
      </w:tr>
    </w:tbl>
    <w:p w:rsidR="000954FD" w:rsidRPr="000954FD" w:rsidRDefault="00FA6B3C" w:rsidP="003C18B4">
      <w:pPr>
        <w:pStyle w:val="Nagwek1"/>
        <w:spacing w:before="120" w:after="120" w:line="276" w:lineRule="auto"/>
        <w:jc w:val="both"/>
        <w:rPr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t xml:space="preserve">I.15 </w:t>
      </w:r>
      <w:r w:rsidR="00081067" w:rsidRPr="00081067">
        <w:rPr>
          <w:rFonts w:cs="Arial"/>
          <w:bCs w:val="0"/>
          <w:sz w:val="24"/>
          <w:szCs w:val="24"/>
          <w:u w:val="single"/>
        </w:rPr>
        <w:t xml:space="preserve">W Pkt. IV.3.2.1 Tabela 9 </w:t>
      </w:r>
      <w:r w:rsidR="001C2A53" w:rsidRPr="00081067">
        <w:rPr>
          <w:rFonts w:cs="Arial"/>
          <w:bCs w:val="0"/>
          <w:sz w:val="24"/>
          <w:szCs w:val="24"/>
          <w:u w:val="single"/>
        </w:rPr>
        <w:t>określająca</w:t>
      </w:r>
      <w:r w:rsidR="00081067" w:rsidRPr="00081067">
        <w:rPr>
          <w:rFonts w:cs="Arial"/>
          <w:bCs w:val="0"/>
          <w:sz w:val="24"/>
          <w:szCs w:val="24"/>
          <w:u w:val="single"/>
        </w:rPr>
        <w:t xml:space="preserve"> sposoby </w:t>
      </w:r>
      <w:r w:rsidR="00005BA5" w:rsidRPr="00081067">
        <w:rPr>
          <w:sz w:val="24"/>
          <w:szCs w:val="24"/>
          <w:u w:val="single"/>
        </w:rPr>
        <w:t>dalszego gospodarowania odpadami</w:t>
      </w:r>
      <w:r w:rsidR="00081067" w:rsidRPr="00081067">
        <w:rPr>
          <w:sz w:val="24"/>
          <w:szCs w:val="24"/>
          <w:u w:val="single"/>
        </w:rPr>
        <w:t xml:space="preserve"> niebezpiecznymi </w:t>
      </w:r>
      <w:r>
        <w:rPr>
          <w:sz w:val="24"/>
          <w:szCs w:val="24"/>
          <w:u w:val="single"/>
        </w:rPr>
        <w:t>otrzymuje brzmienie:</w:t>
      </w:r>
    </w:p>
    <w:p w:rsidR="00005BA5" w:rsidRPr="001C2A53" w:rsidRDefault="00005BA5" w:rsidP="00F640BD">
      <w:pPr>
        <w:pStyle w:val="Nagwek1"/>
        <w:spacing w:before="0" w:after="0" w:line="276" w:lineRule="auto"/>
        <w:jc w:val="both"/>
        <w:rPr>
          <w:b w:val="0"/>
        </w:rPr>
      </w:pPr>
      <w:r w:rsidRPr="001C2A53">
        <w:rPr>
          <w:b w:val="0"/>
          <w:sz w:val="20"/>
          <w:szCs w:val="20"/>
        </w:rPr>
        <w:t>Tabela 9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2835"/>
        <w:gridCol w:w="2835"/>
        <w:gridCol w:w="1559"/>
      </w:tblGrid>
      <w:tr w:rsidR="00002482" w:rsidRPr="00692779" w:rsidTr="003C18B4">
        <w:trPr>
          <w:cantSplit/>
          <w:trHeight w:val="907"/>
        </w:trPr>
        <w:tc>
          <w:tcPr>
            <w:tcW w:w="567" w:type="dxa"/>
            <w:shd w:val="clear" w:color="auto" w:fill="FFFFFF" w:themeFill="background1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277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2779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2779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232B" w:rsidRDefault="00002482" w:rsidP="00F640BD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2779">
              <w:rPr>
                <w:b/>
                <w:sz w:val="20"/>
                <w:szCs w:val="20"/>
              </w:rPr>
              <w:t xml:space="preserve">Źródło powstawania </w:t>
            </w:r>
          </w:p>
          <w:p w:rsidR="00002482" w:rsidRPr="00692779" w:rsidRDefault="00002482" w:rsidP="00F640BD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2779">
              <w:rPr>
                <w:b/>
                <w:sz w:val="20"/>
                <w:szCs w:val="20"/>
              </w:rPr>
              <w:t>odpadu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  <w:tab w:val="left" w:pos="306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92779">
              <w:rPr>
                <w:b/>
                <w:sz w:val="20"/>
                <w:szCs w:val="20"/>
              </w:rPr>
              <w:t>Procesy gospodarowania odpadami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07 05 04*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Inne rozpuszczalniki organiczne, roztwory z przemywania i ciecze macierzyste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t>S</w:t>
            </w:r>
            <w:r w:rsidR="00002482" w:rsidRPr="00692779">
              <w:t>ynteza</w:t>
            </w:r>
            <w:r w:rsidR="00BE6758">
              <w:t xml:space="preserve"> </w:t>
            </w:r>
            <w:r w:rsidR="00002482" w:rsidRPr="00692779">
              <w:t>substancji farmaceutycznych</w:t>
            </w:r>
          </w:p>
        </w:tc>
        <w:tc>
          <w:tcPr>
            <w:tcW w:w="1559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R1</w:t>
            </w:r>
            <w:r w:rsidR="00692779" w:rsidRPr="00692779">
              <w:rPr>
                <w:sz w:val="20"/>
                <w:szCs w:val="20"/>
              </w:rPr>
              <w:t>3</w:t>
            </w:r>
            <w:r w:rsidRPr="00692779">
              <w:rPr>
                <w:sz w:val="20"/>
                <w:szCs w:val="20"/>
              </w:rPr>
              <w:t>, D10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07 05 08*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pStyle w:val="Nagwek"/>
              <w:spacing w:line="276" w:lineRule="auto"/>
              <w:jc w:val="center"/>
            </w:pPr>
            <w:r w:rsidRPr="00692779">
              <w:t>Inne pozostałości podestylacyjne i poreakcyjne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t>S</w:t>
            </w:r>
            <w:r w:rsidR="00002482" w:rsidRPr="00692779">
              <w:t>ynteza substancji farmaceutycznych, regeneracja rozpuszczalników organicznych, wykonywanie analiz laboratoryjnych</w:t>
            </w:r>
          </w:p>
        </w:tc>
        <w:tc>
          <w:tcPr>
            <w:tcW w:w="1559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D10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07 05 09*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 xml:space="preserve">Zużyte sorbenty i osady </w:t>
            </w:r>
            <w:proofErr w:type="spellStart"/>
            <w:r w:rsidRPr="00692779">
              <w:t>pofiltracyjne</w:t>
            </w:r>
            <w:proofErr w:type="spellEnd"/>
            <w:r w:rsidRPr="00692779">
              <w:t xml:space="preserve"> zawierające związki chlorowców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t>S</w:t>
            </w:r>
            <w:r w:rsidR="00002482" w:rsidRPr="00692779">
              <w:t>ynteza substancji farmaceutycznych</w:t>
            </w:r>
          </w:p>
        </w:tc>
        <w:tc>
          <w:tcPr>
            <w:tcW w:w="1559" w:type="dxa"/>
            <w:vAlign w:val="center"/>
          </w:tcPr>
          <w:p w:rsidR="00002482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 xml:space="preserve">R13, </w:t>
            </w:r>
            <w:r w:rsidR="00002482" w:rsidRPr="00692779">
              <w:t>D10</w:t>
            </w:r>
          </w:p>
        </w:tc>
      </w:tr>
      <w:tr w:rsidR="00692779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692779" w:rsidRPr="00692779" w:rsidRDefault="00692779" w:rsidP="00F640BD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07 05 10*</w:t>
            </w:r>
          </w:p>
        </w:tc>
        <w:tc>
          <w:tcPr>
            <w:tcW w:w="2835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 xml:space="preserve">Inne zużyte sorbenty i osady </w:t>
            </w:r>
            <w:proofErr w:type="spellStart"/>
            <w:r w:rsidRPr="00692779">
              <w:t>pofiltracyjne</w:t>
            </w:r>
            <w:proofErr w:type="spellEnd"/>
          </w:p>
        </w:tc>
        <w:tc>
          <w:tcPr>
            <w:tcW w:w="2835" w:type="dxa"/>
            <w:vAlign w:val="center"/>
          </w:tcPr>
          <w:p w:rsidR="00692779" w:rsidRPr="00692779" w:rsidRDefault="00D221FB" w:rsidP="00F640BD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t>S</w:t>
            </w:r>
            <w:r w:rsidR="00692779" w:rsidRPr="00692779">
              <w:t>ynteza substancji farmaceutycznych</w:t>
            </w:r>
          </w:p>
        </w:tc>
        <w:tc>
          <w:tcPr>
            <w:tcW w:w="1559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R13, D10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07 05 11*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Osady z zakładowych oczyszczalni ścieków zawierające substancje niebezpieczne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02482" w:rsidRPr="00692779">
              <w:rPr>
                <w:sz w:val="20"/>
                <w:szCs w:val="20"/>
              </w:rPr>
              <w:t>zyszczenie kanalizacji wewnątrz zakładowej lub podczyszczalni ścieków</w:t>
            </w:r>
          </w:p>
        </w:tc>
        <w:tc>
          <w:tcPr>
            <w:tcW w:w="1559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D5, D10</w:t>
            </w:r>
          </w:p>
        </w:tc>
      </w:tr>
      <w:tr w:rsidR="00692779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692779" w:rsidRPr="00692779" w:rsidRDefault="00692779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07 05 13*</w:t>
            </w:r>
          </w:p>
        </w:tc>
        <w:tc>
          <w:tcPr>
            <w:tcW w:w="2835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Odpady stałe zawierające substancje niebezpieczne</w:t>
            </w:r>
          </w:p>
        </w:tc>
        <w:tc>
          <w:tcPr>
            <w:tcW w:w="2835" w:type="dxa"/>
            <w:vAlign w:val="center"/>
          </w:tcPr>
          <w:p w:rsidR="00692779" w:rsidRPr="00692779" w:rsidRDefault="00D221FB" w:rsidP="00F640BD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highlight w:val="green"/>
              </w:rPr>
            </w:pPr>
            <w:r>
              <w:t>P</w:t>
            </w:r>
            <w:r w:rsidR="00692779" w:rsidRPr="00692779">
              <w:t>rzeterminowane lub niedopuszczone do sprzedaży substancje farmaceutyczne, badanie produktów farmaceutycznych</w:t>
            </w:r>
          </w:p>
        </w:tc>
        <w:tc>
          <w:tcPr>
            <w:tcW w:w="1559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R13, D10</w:t>
            </w:r>
          </w:p>
        </w:tc>
      </w:tr>
      <w:tr w:rsidR="00692779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692779" w:rsidRPr="00692779" w:rsidRDefault="00692779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692779" w:rsidRPr="00692779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07 05 80*</w:t>
            </w:r>
          </w:p>
        </w:tc>
        <w:tc>
          <w:tcPr>
            <w:tcW w:w="2835" w:type="dxa"/>
            <w:vAlign w:val="center"/>
          </w:tcPr>
          <w:p w:rsidR="00692779" w:rsidRPr="00692779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Odpady ciekłe zawierające substancje niebezpieczne</w:t>
            </w:r>
          </w:p>
        </w:tc>
        <w:tc>
          <w:tcPr>
            <w:tcW w:w="2835" w:type="dxa"/>
            <w:vAlign w:val="center"/>
          </w:tcPr>
          <w:p w:rsidR="00692779" w:rsidRPr="00692779" w:rsidRDefault="00D221FB" w:rsidP="00F640BD">
            <w:pPr>
              <w:pStyle w:val="Nagwek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line="276" w:lineRule="auto"/>
              <w:jc w:val="center"/>
            </w:pPr>
            <w:r>
              <w:t>P</w:t>
            </w:r>
            <w:r w:rsidR="00692779" w:rsidRPr="00692779">
              <w:t>rzeterminowane lub niedopuszczone do sprzedaży substancje farmaceutyczne</w:t>
            </w:r>
          </w:p>
        </w:tc>
        <w:tc>
          <w:tcPr>
            <w:tcW w:w="1559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R13, D10</w:t>
            </w:r>
          </w:p>
        </w:tc>
      </w:tr>
      <w:tr w:rsidR="00692779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692779" w:rsidRPr="00692779" w:rsidRDefault="00692779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13 02 06*</w:t>
            </w:r>
          </w:p>
        </w:tc>
        <w:tc>
          <w:tcPr>
            <w:tcW w:w="2835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Mineralne oleje silnikowe, przekładniowe i smarowe niezawierające związków chlorowcoorganicznych</w:t>
            </w:r>
          </w:p>
        </w:tc>
        <w:tc>
          <w:tcPr>
            <w:tcW w:w="2835" w:type="dxa"/>
            <w:vAlign w:val="center"/>
          </w:tcPr>
          <w:p w:rsidR="00692779" w:rsidRPr="00692779" w:rsidRDefault="00D221F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361D3">
              <w:rPr>
                <w:sz w:val="20"/>
                <w:szCs w:val="20"/>
              </w:rPr>
              <w:t>Olej odpadowy z pomp próżniowych zanieczyszczony rozpuszczalnikami organicznymi z syntezy substancji farmaceutycznych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R13, D10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15 01 10*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692779">
              <w:rPr>
                <w:sz w:val="20"/>
                <w:szCs w:val="20"/>
              </w:rPr>
              <w:t>i</w:t>
            </w:r>
            <w:proofErr w:type="spellEnd"/>
            <w:r w:rsidRPr="00692779">
              <w:rPr>
                <w:sz w:val="20"/>
                <w:szCs w:val="20"/>
              </w:rPr>
              <w:t xml:space="preserve"> II klasy toksyczności – bardzo toksyczne i toksyczne)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02482" w:rsidRPr="00692779">
              <w:rPr>
                <w:sz w:val="20"/>
                <w:szCs w:val="20"/>
              </w:rPr>
              <w:t xml:space="preserve">dpadowe opakowania po substancjach chemicznych </w:t>
            </w:r>
            <w:r w:rsidR="00002482" w:rsidRPr="00692779">
              <w:rPr>
                <w:sz w:val="20"/>
                <w:szCs w:val="20"/>
              </w:rPr>
              <w:br/>
              <w:t>i preparatach</w:t>
            </w:r>
          </w:p>
        </w:tc>
        <w:tc>
          <w:tcPr>
            <w:tcW w:w="1559" w:type="dxa"/>
            <w:vAlign w:val="center"/>
          </w:tcPr>
          <w:p w:rsidR="00002482" w:rsidRPr="00692779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R13,D10</w:t>
            </w:r>
          </w:p>
        </w:tc>
      </w:tr>
      <w:tr w:rsidR="00692779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692779" w:rsidRPr="00692779" w:rsidRDefault="00692779" w:rsidP="00F640BD">
            <w:pPr>
              <w:pStyle w:val="Akapitzlist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15 02 02*</w:t>
            </w:r>
          </w:p>
        </w:tc>
        <w:tc>
          <w:tcPr>
            <w:tcW w:w="2835" w:type="dxa"/>
            <w:vAlign w:val="center"/>
          </w:tcPr>
          <w:p w:rsidR="00692779" w:rsidRPr="00692779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niebezpiecznymi(np. PCB)</w:t>
            </w:r>
          </w:p>
        </w:tc>
        <w:tc>
          <w:tcPr>
            <w:tcW w:w="2835" w:type="dxa"/>
            <w:vAlign w:val="center"/>
          </w:tcPr>
          <w:p w:rsidR="00692779" w:rsidRPr="00692779" w:rsidRDefault="00D221FB" w:rsidP="00F640B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92779" w:rsidRPr="00692779">
              <w:rPr>
                <w:sz w:val="20"/>
                <w:szCs w:val="20"/>
              </w:rPr>
              <w:t>użyta odzież ochronna, zużyte filtry z urządzeń produkcyjnych, czyściwo</w:t>
            </w:r>
            <w:r w:rsidR="00F7232B">
              <w:rPr>
                <w:sz w:val="20"/>
                <w:szCs w:val="20"/>
              </w:rPr>
              <w:t xml:space="preserve"> </w:t>
            </w:r>
            <w:r w:rsidR="00692779" w:rsidRPr="00692779">
              <w:rPr>
                <w:sz w:val="20"/>
                <w:szCs w:val="20"/>
              </w:rPr>
              <w:t xml:space="preserve">z maszyn </w:t>
            </w:r>
            <w:r w:rsidR="00692779" w:rsidRPr="00692779">
              <w:rPr>
                <w:sz w:val="20"/>
                <w:szCs w:val="20"/>
              </w:rPr>
              <w:br/>
              <w:t>i urządzeń</w:t>
            </w:r>
          </w:p>
        </w:tc>
        <w:tc>
          <w:tcPr>
            <w:tcW w:w="1559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</w:t>
            </w:r>
          </w:p>
        </w:tc>
      </w:tr>
      <w:tr w:rsidR="00692779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692779" w:rsidRPr="00692779" w:rsidRDefault="00692779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16 02 13*</w:t>
            </w:r>
          </w:p>
        </w:tc>
        <w:tc>
          <w:tcPr>
            <w:tcW w:w="2835" w:type="dxa"/>
            <w:vAlign w:val="center"/>
          </w:tcPr>
          <w:p w:rsidR="00692779" w:rsidRPr="00692779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Zużyte urządzenia zawierające niebezpieczne elementy inne niż wymienione w 16 02 09 do 16 02 12</w:t>
            </w:r>
          </w:p>
        </w:tc>
        <w:tc>
          <w:tcPr>
            <w:tcW w:w="2835" w:type="dxa"/>
            <w:vAlign w:val="center"/>
          </w:tcPr>
          <w:p w:rsidR="00692779" w:rsidRPr="00692779" w:rsidRDefault="00D221FB" w:rsidP="00F640B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92779" w:rsidRPr="00692779">
              <w:rPr>
                <w:sz w:val="20"/>
                <w:szCs w:val="20"/>
              </w:rPr>
              <w:t xml:space="preserve">użyte świetlówki, zużyte urządzenia komputerowe </w:t>
            </w:r>
            <w:r w:rsidR="00692779" w:rsidRPr="00692779">
              <w:rPr>
                <w:sz w:val="20"/>
                <w:szCs w:val="20"/>
              </w:rPr>
              <w:br/>
              <w:t>i kserograficzne</w:t>
            </w:r>
          </w:p>
        </w:tc>
        <w:tc>
          <w:tcPr>
            <w:tcW w:w="1559" w:type="dxa"/>
            <w:vAlign w:val="center"/>
          </w:tcPr>
          <w:p w:rsidR="00692779" w:rsidRPr="00692779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R13, D9, D10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16 05 07*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02482" w:rsidRPr="00692779">
              <w:rPr>
                <w:sz w:val="20"/>
                <w:szCs w:val="20"/>
              </w:rPr>
              <w:t>rzeterminowane odczynniki chemiczne</w:t>
            </w:r>
          </w:p>
        </w:tc>
        <w:tc>
          <w:tcPr>
            <w:tcW w:w="1559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R1</w:t>
            </w:r>
            <w:r w:rsidR="00692779" w:rsidRPr="00692779">
              <w:rPr>
                <w:sz w:val="20"/>
                <w:szCs w:val="20"/>
              </w:rPr>
              <w:t>3</w:t>
            </w:r>
            <w:r w:rsidRPr="00692779">
              <w:rPr>
                <w:sz w:val="20"/>
                <w:szCs w:val="20"/>
              </w:rPr>
              <w:t>, D9,D10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16 05 08*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Zużyte organiczne chemikalia zawierające substancje niebezpieczne (np. przeterminowane odczynniki chemiczne)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02482" w:rsidRPr="00692779">
              <w:rPr>
                <w:sz w:val="20"/>
                <w:szCs w:val="20"/>
              </w:rPr>
              <w:t>rzeterminowane odczynniki chemiczne</w:t>
            </w:r>
          </w:p>
        </w:tc>
        <w:tc>
          <w:tcPr>
            <w:tcW w:w="1559" w:type="dxa"/>
            <w:vAlign w:val="center"/>
          </w:tcPr>
          <w:p w:rsidR="00002482" w:rsidRPr="00692779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R13</w:t>
            </w:r>
            <w:r w:rsidR="00002482" w:rsidRPr="00692779">
              <w:rPr>
                <w:sz w:val="20"/>
                <w:szCs w:val="20"/>
              </w:rPr>
              <w:t>, D9,D10</w:t>
            </w:r>
          </w:p>
        </w:tc>
      </w:tr>
      <w:tr w:rsidR="00002482" w:rsidRPr="00692779" w:rsidTr="003C18B4">
        <w:trPr>
          <w:cantSplit/>
          <w:trHeight w:val="907"/>
        </w:trPr>
        <w:tc>
          <w:tcPr>
            <w:tcW w:w="567" w:type="dxa"/>
            <w:vAlign w:val="center"/>
          </w:tcPr>
          <w:p w:rsidR="00002482" w:rsidRPr="00692779" w:rsidRDefault="00002482" w:rsidP="00F640BD">
            <w:pPr>
              <w:pStyle w:val="Nagwek"/>
              <w:numPr>
                <w:ilvl w:val="0"/>
                <w:numId w:val="20"/>
              </w:numPr>
              <w:tabs>
                <w:tab w:val="left" w:pos="1985"/>
                <w:tab w:val="left" w:pos="2410"/>
              </w:tabs>
              <w:spacing w:line="276" w:lineRule="auto"/>
              <w:jc w:val="center"/>
            </w:pPr>
          </w:p>
        </w:tc>
        <w:tc>
          <w:tcPr>
            <w:tcW w:w="1276" w:type="dxa"/>
            <w:vAlign w:val="center"/>
          </w:tcPr>
          <w:p w:rsidR="00002482" w:rsidRPr="00692779" w:rsidRDefault="00002482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692779">
              <w:t>16 81 01*</w:t>
            </w:r>
          </w:p>
        </w:tc>
        <w:tc>
          <w:tcPr>
            <w:tcW w:w="2835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2835" w:type="dxa"/>
            <w:vAlign w:val="center"/>
          </w:tcPr>
          <w:p w:rsidR="00002482" w:rsidRPr="00692779" w:rsidRDefault="00D221FB" w:rsidP="00F640BD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02482" w:rsidRPr="00692779">
              <w:rPr>
                <w:sz w:val="20"/>
                <w:szCs w:val="20"/>
              </w:rPr>
              <w:t>szkodzone termometry</w:t>
            </w:r>
          </w:p>
        </w:tc>
        <w:tc>
          <w:tcPr>
            <w:tcW w:w="1559" w:type="dxa"/>
            <w:vAlign w:val="center"/>
          </w:tcPr>
          <w:p w:rsidR="00002482" w:rsidRPr="00692779" w:rsidRDefault="00002482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692779">
              <w:rPr>
                <w:sz w:val="20"/>
                <w:szCs w:val="20"/>
              </w:rPr>
              <w:t>R1</w:t>
            </w:r>
            <w:r w:rsidR="00692779" w:rsidRPr="00692779">
              <w:rPr>
                <w:sz w:val="20"/>
                <w:szCs w:val="20"/>
              </w:rPr>
              <w:t>3</w:t>
            </w:r>
          </w:p>
        </w:tc>
      </w:tr>
    </w:tbl>
    <w:p w:rsidR="00692779" w:rsidRDefault="00FA6B3C" w:rsidP="003C18B4">
      <w:pPr>
        <w:pStyle w:val="Nagwek1"/>
        <w:spacing w:before="120" w:after="120" w:line="276" w:lineRule="auto"/>
        <w:jc w:val="both"/>
        <w:rPr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lastRenderedPageBreak/>
        <w:t xml:space="preserve">I.16 </w:t>
      </w:r>
      <w:r w:rsidR="00692779">
        <w:rPr>
          <w:rFonts w:cs="Arial"/>
          <w:bCs w:val="0"/>
          <w:sz w:val="24"/>
          <w:szCs w:val="24"/>
          <w:u w:val="single"/>
        </w:rPr>
        <w:t>W Pkt. IV.3.2.2</w:t>
      </w:r>
      <w:r w:rsidR="00692779" w:rsidRPr="00081067">
        <w:rPr>
          <w:rFonts w:cs="Arial"/>
          <w:bCs w:val="0"/>
          <w:sz w:val="24"/>
          <w:szCs w:val="24"/>
          <w:u w:val="single"/>
        </w:rPr>
        <w:t xml:space="preserve"> Tabela </w:t>
      </w:r>
      <w:r w:rsidR="00692779">
        <w:rPr>
          <w:rFonts w:cs="Arial"/>
          <w:bCs w:val="0"/>
          <w:sz w:val="24"/>
          <w:szCs w:val="24"/>
          <w:u w:val="single"/>
        </w:rPr>
        <w:t>10</w:t>
      </w:r>
      <w:r w:rsidR="00692779" w:rsidRPr="00081067">
        <w:rPr>
          <w:rFonts w:cs="Arial"/>
          <w:bCs w:val="0"/>
          <w:sz w:val="24"/>
          <w:szCs w:val="24"/>
          <w:u w:val="single"/>
        </w:rPr>
        <w:t xml:space="preserve"> określająca sposoby </w:t>
      </w:r>
      <w:r w:rsidR="00692779" w:rsidRPr="00081067">
        <w:rPr>
          <w:sz w:val="24"/>
          <w:szCs w:val="24"/>
          <w:u w:val="single"/>
        </w:rPr>
        <w:t xml:space="preserve">dalszego gospodarowania odpadami </w:t>
      </w:r>
      <w:r w:rsidR="00692779">
        <w:rPr>
          <w:sz w:val="24"/>
          <w:szCs w:val="24"/>
          <w:u w:val="single"/>
        </w:rPr>
        <w:t>innymi niż niebezpieczne</w:t>
      </w:r>
      <w:r>
        <w:rPr>
          <w:sz w:val="24"/>
          <w:szCs w:val="24"/>
          <w:u w:val="single"/>
        </w:rPr>
        <w:t xml:space="preserve"> otrzymuje brzmienie:</w:t>
      </w:r>
    </w:p>
    <w:p w:rsidR="00005BA5" w:rsidRPr="001C2A53" w:rsidRDefault="00005BA5" w:rsidP="003C18B4">
      <w:pPr>
        <w:pStyle w:val="Tekstpodstawowy"/>
        <w:spacing w:before="120" w:beforeAutospacing="0" w:after="120" w:line="276" w:lineRule="auto"/>
        <w:ind w:left="142"/>
        <w:rPr>
          <w:b/>
          <w:sz w:val="20"/>
          <w:szCs w:val="20"/>
        </w:rPr>
      </w:pPr>
      <w:r w:rsidRPr="001C2A53">
        <w:rPr>
          <w:b/>
          <w:sz w:val="20"/>
          <w:szCs w:val="20"/>
        </w:rPr>
        <w:t>Tabela 10</w:t>
      </w:r>
    </w:p>
    <w:tbl>
      <w:tblPr>
        <w:tblW w:w="90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2835"/>
        <w:gridCol w:w="2835"/>
        <w:gridCol w:w="1559"/>
      </w:tblGrid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C15DCB" w:rsidRPr="00E1723F" w:rsidRDefault="00E1723F" w:rsidP="00F640BD">
            <w:pPr>
              <w:pStyle w:val="Akapitzlist"/>
              <w:spacing w:line="276" w:lineRule="auto"/>
              <w:ind w:left="72"/>
              <w:rPr>
                <w:b/>
                <w:sz w:val="20"/>
                <w:szCs w:val="20"/>
              </w:rPr>
            </w:pPr>
            <w:r w:rsidRPr="00E1723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723F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723F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7232B" w:rsidRDefault="00C15DCB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1723F">
              <w:rPr>
                <w:b/>
                <w:bCs/>
                <w:sz w:val="20"/>
                <w:szCs w:val="20"/>
                <w:lang w:eastAsia="en-US"/>
              </w:rPr>
              <w:t>Źródło powstawania</w:t>
            </w:r>
          </w:p>
          <w:p w:rsidR="00C15DCB" w:rsidRPr="00E1723F" w:rsidRDefault="00C15DCB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1723F">
              <w:rPr>
                <w:b/>
                <w:bCs/>
                <w:sz w:val="20"/>
                <w:szCs w:val="20"/>
                <w:lang w:eastAsia="en-US"/>
              </w:rPr>
              <w:t>odpadu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1723F">
              <w:rPr>
                <w:b/>
                <w:sz w:val="20"/>
                <w:szCs w:val="20"/>
              </w:rPr>
              <w:t>Procesy gospodarowania odpadami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07 05 14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Odpady stałe inne niż wymienione w 07 05 13</w:t>
            </w:r>
          </w:p>
        </w:tc>
        <w:tc>
          <w:tcPr>
            <w:tcW w:w="2835" w:type="dxa"/>
            <w:vAlign w:val="center"/>
          </w:tcPr>
          <w:p w:rsidR="00C15DCB" w:rsidRPr="00E1723F" w:rsidRDefault="00D221FB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15DCB" w:rsidRPr="00E1723F">
              <w:rPr>
                <w:sz w:val="20"/>
                <w:szCs w:val="20"/>
                <w:lang w:eastAsia="en-US"/>
              </w:rPr>
              <w:t xml:space="preserve">rzeterminowane surowce </w:t>
            </w:r>
            <w:r w:rsidR="00C15DCB" w:rsidRPr="00E1723F">
              <w:rPr>
                <w:sz w:val="20"/>
                <w:szCs w:val="20"/>
                <w:lang w:eastAsia="en-US"/>
              </w:rPr>
              <w:br/>
              <w:t>do produkcji</w:t>
            </w:r>
          </w:p>
        </w:tc>
        <w:tc>
          <w:tcPr>
            <w:tcW w:w="1559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 xml:space="preserve">R1, </w:t>
            </w:r>
            <w:r w:rsidR="00692779" w:rsidRPr="00E1723F">
              <w:rPr>
                <w:sz w:val="20"/>
                <w:szCs w:val="20"/>
              </w:rPr>
              <w:t>R13</w:t>
            </w:r>
            <w:r w:rsidRPr="00E1723F">
              <w:rPr>
                <w:sz w:val="20"/>
                <w:szCs w:val="20"/>
              </w:rPr>
              <w:t>, D10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07 05 81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Odpady ciekłe inne niż wymienione  w 07 05 80</w:t>
            </w:r>
          </w:p>
        </w:tc>
        <w:tc>
          <w:tcPr>
            <w:tcW w:w="2835" w:type="dxa"/>
            <w:vAlign w:val="center"/>
          </w:tcPr>
          <w:p w:rsidR="00C15DCB" w:rsidRPr="00E1723F" w:rsidRDefault="00D221FB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15DCB" w:rsidRPr="00E1723F">
              <w:rPr>
                <w:sz w:val="20"/>
                <w:szCs w:val="20"/>
                <w:lang w:eastAsia="en-US"/>
              </w:rPr>
              <w:t xml:space="preserve">rzeterminowane surowce </w:t>
            </w:r>
            <w:r w:rsidR="00C15DCB" w:rsidRPr="00E1723F">
              <w:rPr>
                <w:sz w:val="20"/>
                <w:szCs w:val="20"/>
                <w:lang w:eastAsia="en-US"/>
              </w:rPr>
              <w:br/>
              <w:t>do produkcji</w:t>
            </w:r>
          </w:p>
        </w:tc>
        <w:tc>
          <w:tcPr>
            <w:tcW w:w="1559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 xml:space="preserve">R1, </w:t>
            </w:r>
            <w:r w:rsidR="00692779" w:rsidRPr="00E1723F">
              <w:rPr>
                <w:sz w:val="20"/>
                <w:szCs w:val="20"/>
              </w:rPr>
              <w:t>R13</w:t>
            </w:r>
            <w:r w:rsidRPr="00E1723F">
              <w:rPr>
                <w:sz w:val="20"/>
                <w:szCs w:val="20"/>
              </w:rPr>
              <w:t>, D10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15 01 01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 xml:space="preserve">Opakowania z papieru </w:t>
            </w:r>
            <w:r w:rsidR="006C5A09" w:rsidRPr="00E1723F">
              <w:br/>
            </w:r>
            <w:r w:rsidRPr="00E1723F">
              <w:t>i tektury</w:t>
            </w:r>
          </w:p>
        </w:tc>
        <w:tc>
          <w:tcPr>
            <w:tcW w:w="2835" w:type="dxa"/>
            <w:vAlign w:val="center"/>
          </w:tcPr>
          <w:p w:rsidR="00C15DCB" w:rsidRPr="00E1723F" w:rsidRDefault="00D221FB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C15DCB" w:rsidRPr="00E1723F">
              <w:rPr>
                <w:sz w:val="20"/>
                <w:szCs w:val="20"/>
                <w:lang w:eastAsia="en-US"/>
              </w:rPr>
              <w:t xml:space="preserve">pakowania po surowcach </w:t>
            </w:r>
            <w:r w:rsidR="00C15DCB" w:rsidRPr="00E1723F">
              <w:rPr>
                <w:sz w:val="20"/>
                <w:szCs w:val="20"/>
                <w:lang w:eastAsia="en-US"/>
              </w:rPr>
              <w:br/>
              <w:t>i urządzeniach lub produktach</w:t>
            </w:r>
          </w:p>
        </w:tc>
        <w:tc>
          <w:tcPr>
            <w:tcW w:w="1559" w:type="dxa"/>
            <w:vAlign w:val="center"/>
          </w:tcPr>
          <w:p w:rsidR="00C15DCB" w:rsidRPr="00E1723F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R1, R3, R13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15 01 02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Opakowania z tworzyw sztucznych</w:t>
            </w:r>
          </w:p>
        </w:tc>
        <w:tc>
          <w:tcPr>
            <w:tcW w:w="2835" w:type="dxa"/>
            <w:vAlign w:val="center"/>
          </w:tcPr>
          <w:p w:rsidR="00C15DCB" w:rsidRPr="00E1723F" w:rsidRDefault="00036A5A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15DCB" w:rsidRPr="00E1723F">
              <w:rPr>
                <w:sz w:val="20"/>
                <w:szCs w:val="20"/>
                <w:lang w:eastAsia="en-US"/>
              </w:rPr>
              <w:t>akowanie wyrobów gotowych</w:t>
            </w:r>
          </w:p>
        </w:tc>
        <w:tc>
          <w:tcPr>
            <w:tcW w:w="1559" w:type="dxa"/>
            <w:vAlign w:val="center"/>
          </w:tcPr>
          <w:p w:rsidR="00C15DCB" w:rsidRPr="00E1723F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R1,R13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15 01 04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Opakowania z metali</w:t>
            </w:r>
          </w:p>
        </w:tc>
        <w:tc>
          <w:tcPr>
            <w:tcW w:w="2835" w:type="dxa"/>
            <w:vAlign w:val="center"/>
          </w:tcPr>
          <w:p w:rsidR="00C15DCB" w:rsidRPr="00E1723F" w:rsidRDefault="00036A5A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C15DCB" w:rsidRPr="00E1723F">
              <w:rPr>
                <w:sz w:val="20"/>
                <w:szCs w:val="20"/>
                <w:lang w:eastAsia="en-US"/>
              </w:rPr>
              <w:t xml:space="preserve">pakowania po surowcach </w:t>
            </w:r>
            <w:r w:rsidR="00C15DCB" w:rsidRPr="00E1723F">
              <w:rPr>
                <w:sz w:val="20"/>
                <w:szCs w:val="20"/>
                <w:lang w:eastAsia="en-US"/>
              </w:rPr>
              <w:br/>
              <w:t>i urządzeniach lub produktach</w:t>
            </w:r>
          </w:p>
        </w:tc>
        <w:tc>
          <w:tcPr>
            <w:tcW w:w="1559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 xml:space="preserve">R4, </w:t>
            </w:r>
            <w:r w:rsidR="00692779" w:rsidRPr="00E1723F">
              <w:rPr>
                <w:sz w:val="20"/>
                <w:szCs w:val="20"/>
              </w:rPr>
              <w:t>R13</w:t>
            </w:r>
            <w:r w:rsidRPr="00E1723F">
              <w:rPr>
                <w:sz w:val="20"/>
                <w:szCs w:val="20"/>
              </w:rPr>
              <w:t>,</w:t>
            </w:r>
            <w:r w:rsidRPr="00E1723F">
              <w:rPr>
                <w:strike/>
                <w:sz w:val="20"/>
                <w:szCs w:val="20"/>
              </w:rPr>
              <w:t xml:space="preserve"> 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15 01 05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2835" w:type="dxa"/>
            <w:vAlign w:val="center"/>
          </w:tcPr>
          <w:p w:rsidR="00C15DCB" w:rsidRPr="00E1723F" w:rsidRDefault="00036A5A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15DCB" w:rsidRPr="00E1723F">
              <w:rPr>
                <w:sz w:val="20"/>
                <w:szCs w:val="20"/>
                <w:lang w:eastAsia="en-US"/>
              </w:rPr>
              <w:t>akowania po surowcach lub produktach</w:t>
            </w:r>
          </w:p>
        </w:tc>
        <w:tc>
          <w:tcPr>
            <w:tcW w:w="1559" w:type="dxa"/>
            <w:vAlign w:val="center"/>
          </w:tcPr>
          <w:p w:rsidR="00C15DCB" w:rsidRPr="00E1723F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R4,</w:t>
            </w:r>
            <w:r w:rsidR="00C15DCB" w:rsidRPr="00E1723F">
              <w:rPr>
                <w:sz w:val="20"/>
                <w:szCs w:val="20"/>
              </w:rPr>
              <w:t xml:space="preserve"> </w:t>
            </w:r>
            <w:r w:rsidRPr="00E1723F">
              <w:rPr>
                <w:sz w:val="20"/>
                <w:szCs w:val="20"/>
              </w:rPr>
              <w:t>R13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15 01 07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Opakowania ze szkła.</w:t>
            </w:r>
          </w:p>
        </w:tc>
        <w:tc>
          <w:tcPr>
            <w:tcW w:w="2835" w:type="dxa"/>
            <w:vAlign w:val="center"/>
          </w:tcPr>
          <w:p w:rsidR="00C15DCB" w:rsidRPr="00E1723F" w:rsidRDefault="00036A5A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C15DCB" w:rsidRPr="00E1723F">
              <w:rPr>
                <w:sz w:val="20"/>
                <w:szCs w:val="20"/>
                <w:lang w:eastAsia="en-US"/>
              </w:rPr>
              <w:t>pakowania po zużytych odczynnikach, szkło laboratoryjne</w:t>
            </w:r>
          </w:p>
        </w:tc>
        <w:tc>
          <w:tcPr>
            <w:tcW w:w="1559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R5</w:t>
            </w:r>
            <w:r w:rsidR="00692779" w:rsidRPr="00E1723F">
              <w:rPr>
                <w:sz w:val="20"/>
                <w:szCs w:val="20"/>
              </w:rPr>
              <w:t>4,R13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16 05 09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2835" w:type="dxa"/>
            <w:vAlign w:val="center"/>
          </w:tcPr>
          <w:p w:rsidR="00C15DCB" w:rsidRPr="00E1723F" w:rsidRDefault="00036A5A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15DCB" w:rsidRPr="00E1723F">
              <w:rPr>
                <w:sz w:val="20"/>
                <w:szCs w:val="20"/>
                <w:lang w:eastAsia="en-US"/>
              </w:rPr>
              <w:t>rzeterminowane odczynniki chemiczne</w:t>
            </w:r>
          </w:p>
        </w:tc>
        <w:tc>
          <w:tcPr>
            <w:tcW w:w="1559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 xml:space="preserve">R1, </w:t>
            </w:r>
            <w:r w:rsidR="00692779" w:rsidRPr="00E1723F">
              <w:rPr>
                <w:sz w:val="20"/>
                <w:szCs w:val="20"/>
              </w:rPr>
              <w:t>R13</w:t>
            </w:r>
            <w:r w:rsidRPr="00E1723F">
              <w:rPr>
                <w:sz w:val="20"/>
                <w:szCs w:val="20"/>
              </w:rPr>
              <w:t xml:space="preserve"> , D10</w:t>
            </w:r>
          </w:p>
        </w:tc>
      </w:tr>
      <w:tr w:rsidR="00C15DCB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C15DCB" w:rsidRPr="00E1723F" w:rsidRDefault="00C15DCB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17 04 05</w:t>
            </w:r>
          </w:p>
        </w:tc>
        <w:tc>
          <w:tcPr>
            <w:tcW w:w="2835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Żelazo i stal</w:t>
            </w:r>
          </w:p>
        </w:tc>
        <w:tc>
          <w:tcPr>
            <w:tcW w:w="2835" w:type="dxa"/>
            <w:vAlign w:val="center"/>
          </w:tcPr>
          <w:p w:rsidR="00C15DCB" w:rsidRPr="00E1723F" w:rsidRDefault="00036A5A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  <w:r w:rsidR="00C15DCB" w:rsidRPr="00E1723F">
              <w:rPr>
                <w:sz w:val="20"/>
                <w:szCs w:val="20"/>
                <w:lang w:eastAsia="en-US"/>
              </w:rPr>
              <w:t xml:space="preserve">emontaż elementów instalacji wentylacyjnej </w:t>
            </w:r>
            <w:r w:rsidR="00C15DCB" w:rsidRPr="00E1723F">
              <w:rPr>
                <w:sz w:val="20"/>
                <w:szCs w:val="20"/>
                <w:lang w:eastAsia="en-US"/>
              </w:rPr>
              <w:br/>
              <w:t>i produkcyjnych</w:t>
            </w:r>
          </w:p>
        </w:tc>
        <w:tc>
          <w:tcPr>
            <w:tcW w:w="1559" w:type="dxa"/>
            <w:vAlign w:val="center"/>
          </w:tcPr>
          <w:p w:rsidR="00C15DCB" w:rsidRPr="00E1723F" w:rsidRDefault="00C15DCB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R4</w:t>
            </w:r>
          </w:p>
        </w:tc>
      </w:tr>
      <w:tr w:rsidR="00692779" w:rsidRPr="00E1723F" w:rsidTr="00985C34">
        <w:trPr>
          <w:cantSplit/>
          <w:trHeight w:val="624"/>
          <w:jc w:val="center"/>
        </w:trPr>
        <w:tc>
          <w:tcPr>
            <w:tcW w:w="567" w:type="dxa"/>
            <w:vAlign w:val="center"/>
          </w:tcPr>
          <w:p w:rsidR="00692779" w:rsidRPr="00E1723F" w:rsidRDefault="00692779" w:rsidP="00F640BD">
            <w:pPr>
              <w:pStyle w:val="Akapitzlist"/>
              <w:numPr>
                <w:ilvl w:val="0"/>
                <w:numId w:val="2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92779" w:rsidRPr="00E1723F" w:rsidRDefault="00692779" w:rsidP="00F640BD">
            <w:pPr>
              <w:pStyle w:val="Nagwek"/>
              <w:tabs>
                <w:tab w:val="left" w:pos="1985"/>
                <w:tab w:val="left" w:pos="2410"/>
              </w:tabs>
              <w:spacing w:line="276" w:lineRule="auto"/>
              <w:jc w:val="center"/>
            </w:pPr>
            <w:r w:rsidRPr="00E1723F">
              <w:t>19 09 05</w:t>
            </w:r>
          </w:p>
        </w:tc>
        <w:tc>
          <w:tcPr>
            <w:tcW w:w="2835" w:type="dxa"/>
          </w:tcPr>
          <w:p w:rsidR="00692779" w:rsidRPr="00E1723F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Nasycone lub zużyte żywice jonowymienne</w:t>
            </w:r>
          </w:p>
        </w:tc>
        <w:tc>
          <w:tcPr>
            <w:tcW w:w="2835" w:type="dxa"/>
            <w:vAlign w:val="center"/>
          </w:tcPr>
          <w:p w:rsidR="00692779" w:rsidRPr="00E1723F" w:rsidRDefault="00FA629D" w:rsidP="00F640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Instalacja oczyszczania  wody wodociągowej</w:t>
            </w:r>
          </w:p>
        </w:tc>
        <w:tc>
          <w:tcPr>
            <w:tcW w:w="1559" w:type="dxa"/>
            <w:vAlign w:val="center"/>
          </w:tcPr>
          <w:p w:rsidR="00692779" w:rsidRPr="00E1723F" w:rsidRDefault="00692779" w:rsidP="00F640BD">
            <w:pPr>
              <w:tabs>
                <w:tab w:val="left" w:pos="1985"/>
                <w:tab w:val="left" w:pos="241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1723F">
              <w:rPr>
                <w:sz w:val="20"/>
                <w:szCs w:val="20"/>
              </w:rPr>
              <w:t>R1,R13</w:t>
            </w:r>
          </w:p>
        </w:tc>
      </w:tr>
    </w:tbl>
    <w:p w:rsidR="00E1723F" w:rsidRDefault="00BE4311" w:rsidP="003C18B4">
      <w:pPr>
        <w:pStyle w:val="Nagwek1"/>
        <w:spacing w:before="120" w:after="120" w:line="276" w:lineRule="auto"/>
        <w:jc w:val="both"/>
        <w:rPr>
          <w:sz w:val="24"/>
          <w:szCs w:val="24"/>
          <w:u w:val="single"/>
        </w:rPr>
      </w:pPr>
      <w:r>
        <w:rPr>
          <w:rFonts w:cs="Arial"/>
          <w:bCs w:val="0"/>
          <w:sz w:val="24"/>
          <w:szCs w:val="24"/>
          <w:u w:val="single"/>
        </w:rPr>
        <w:t xml:space="preserve">I.17 </w:t>
      </w:r>
      <w:r w:rsidRPr="00BE4311">
        <w:rPr>
          <w:rFonts w:cs="Arial"/>
          <w:bCs w:val="0"/>
          <w:sz w:val="24"/>
          <w:szCs w:val="24"/>
          <w:u w:val="single"/>
        </w:rPr>
        <w:t>Po punkcie</w:t>
      </w:r>
      <w:r w:rsidR="00E1723F" w:rsidRPr="00BE4311">
        <w:rPr>
          <w:rFonts w:cs="Arial"/>
          <w:bCs w:val="0"/>
          <w:sz w:val="24"/>
          <w:szCs w:val="24"/>
          <w:u w:val="single"/>
        </w:rPr>
        <w:t xml:space="preserve"> IV.3 3</w:t>
      </w:r>
      <w:r w:rsidRPr="00BE4311">
        <w:rPr>
          <w:rFonts w:cs="Arial"/>
          <w:bCs w:val="0"/>
          <w:sz w:val="24"/>
          <w:szCs w:val="24"/>
          <w:u w:val="single"/>
        </w:rPr>
        <w:t xml:space="preserve"> określającym</w:t>
      </w:r>
      <w:r w:rsidRPr="00BE43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</w:t>
      </w:r>
      <w:r w:rsidRPr="00BE4311">
        <w:rPr>
          <w:sz w:val="24"/>
          <w:szCs w:val="24"/>
          <w:u w:val="single"/>
        </w:rPr>
        <w:t>arunki gospodarowania odpadami</w:t>
      </w:r>
      <w:r w:rsidRPr="00BE4311">
        <w:rPr>
          <w:rFonts w:cs="Arial"/>
          <w:bCs w:val="0"/>
          <w:sz w:val="24"/>
          <w:szCs w:val="24"/>
          <w:u w:val="single"/>
        </w:rPr>
        <w:t xml:space="preserve"> </w:t>
      </w:r>
      <w:r w:rsidRPr="00BE4311">
        <w:rPr>
          <w:sz w:val="24"/>
          <w:szCs w:val="24"/>
          <w:u w:val="single"/>
        </w:rPr>
        <w:t>dodaję punkt IV.3.4</w:t>
      </w:r>
      <w:r>
        <w:rPr>
          <w:sz w:val="24"/>
          <w:szCs w:val="24"/>
          <w:u w:val="single"/>
        </w:rPr>
        <w:t xml:space="preserve"> o brzmieniu:</w:t>
      </w:r>
    </w:p>
    <w:p w:rsidR="006C5A09" w:rsidRPr="00BE4311" w:rsidRDefault="00BE4311" w:rsidP="003C18B4">
      <w:pPr>
        <w:tabs>
          <w:tab w:val="left" w:pos="0"/>
          <w:tab w:val="left" w:pos="851"/>
        </w:tabs>
        <w:autoSpaceDE w:val="0"/>
        <w:autoSpaceDN w:val="0"/>
        <w:adjustRightInd w:val="0"/>
        <w:spacing w:after="120" w:line="276" w:lineRule="auto"/>
        <w:jc w:val="both"/>
        <w:rPr>
          <w:b/>
        </w:rPr>
      </w:pPr>
      <w:r>
        <w:rPr>
          <w:b/>
          <w:szCs w:val="23"/>
          <w:lang w:eastAsia="en-US"/>
        </w:rPr>
        <w:t>„</w:t>
      </w:r>
      <w:r w:rsidR="00005BA5" w:rsidRPr="00BE4311">
        <w:rPr>
          <w:b/>
          <w:szCs w:val="23"/>
          <w:lang w:eastAsia="en-US"/>
        </w:rPr>
        <w:t>IV.</w:t>
      </w:r>
      <w:r w:rsidRPr="00BE4311">
        <w:rPr>
          <w:b/>
          <w:szCs w:val="23"/>
          <w:lang w:eastAsia="en-US"/>
        </w:rPr>
        <w:t>3.4</w:t>
      </w:r>
      <w:r w:rsidR="0006186F">
        <w:rPr>
          <w:b/>
          <w:szCs w:val="23"/>
          <w:lang w:eastAsia="en-US"/>
        </w:rPr>
        <w:t xml:space="preserve"> </w:t>
      </w:r>
      <w:r w:rsidRPr="00BE4311">
        <w:rPr>
          <w:b/>
        </w:rPr>
        <w:t>S</w:t>
      </w:r>
      <w:r w:rsidR="006C5A09" w:rsidRPr="00BE4311">
        <w:rPr>
          <w:b/>
        </w:rPr>
        <w:t>posoby zapobiegania powstawania odpadów</w:t>
      </w:r>
      <w:r w:rsidRPr="00BE4311">
        <w:rPr>
          <w:b/>
        </w:rPr>
        <w:t>,</w:t>
      </w:r>
      <w:r w:rsidR="006C5A09" w:rsidRPr="00BE4311">
        <w:rPr>
          <w:b/>
        </w:rPr>
        <w:t xml:space="preserve"> ograniczania ich ilości oraz negatywnego wpływu na środowisko.</w:t>
      </w:r>
    </w:p>
    <w:p w:rsidR="0006186F" w:rsidRPr="0006186F" w:rsidRDefault="00EE34C8" w:rsidP="00F640BD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985C34">
        <w:rPr>
          <w:b/>
          <w:sz w:val="24"/>
          <w:szCs w:val="24"/>
        </w:rPr>
        <w:t>IV.3.4.1</w:t>
      </w:r>
      <w:r w:rsidRPr="0006186F">
        <w:rPr>
          <w:sz w:val="24"/>
          <w:szCs w:val="24"/>
        </w:rPr>
        <w:t xml:space="preserve"> </w:t>
      </w:r>
      <w:r w:rsidR="009136BB">
        <w:rPr>
          <w:sz w:val="24"/>
          <w:szCs w:val="24"/>
        </w:rPr>
        <w:t>Minimalizacja</w:t>
      </w:r>
      <w:r w:rsidR="0006186F" w:rsidRPr="0006186F">
        <w:rPr>
          <w:sz w:val="24"/>
          <w:szCs w:val="24"/>
        </w:rPr>
        <w:t xml:space="preserve"> odpadów płynnych z synt</w:t>
      </w:r>
      <w:r w:rsidR="009136BB">
        <w:rPr>
          <w:sz w:val="24"/>
          <w:szCs w:val="24"/>
        </w:rPr>
        <w:t>ezy substancji farmaceutycznych:</w:t>
      </w:r>
    </w:p>
    <w:p w:rsidR="0006186F" w:rsidRPr="0006186F" w:rsidRDefault="0006186F" w:rsidP="00F640BD">
      <w:pPr>
        <w:pStyle w:val="Tekstpodstawowy"/>
        <w:spacing w:before="0" w:beforeAutospacing="0" w:line="276" w:lineRule="auto"/>
        <w:ind w:left="0"/>
        <w:rPr>
          <w:b/>
          <w:sz w:val="24"/>
        </w:rPr>
      </w:pPr>
      <w:r>
        <w:rPr>
          <w:sz w:val="24"/>
        </w:rPr>
        <w:t>Część rozpuszczalników będzie zawracana</w:t>
      </w:r>
      <w:r w:rsidRPr="0006186F">
        <w:rPr>
          <w:sz w:val="24"/>
        </w:rPr>
        <w:t xml:space="preserve"> do prowadzonej syntezy bez procesu regeneracji (np. destylacja w celu wydzielenia półproduktów) lub</w:t>
      </w:r>
      <w:r>
        <w:rPr>
          <w:sz w:val="24"/>
        </w:rPr>
        <w:t xml:space="preserve"> po przeprowadzeniu regeneracji</w:t>
      </w:r>
      <w:r w:rsidRPr="0006186F">
        <w:rPr>
          <w:sz w:val="24"/>
        </w:rPr>
        <w:t xml:space="preserve"> w wydzielonym zestawie destylacyjnym zgodnie z opracowaną dokumentacją technologiczną</w:t>
      </w:r>
      <w:r>
        <w:rPr>
          <w:sz w:val="24"/>
        </w:rPr>
        <w:t>.</w:t>
      </w:r>
    </w:p>
    <w:p w:rsidR="0006186F" w:rsidRPr="0006186F" w:rsidRDefault="0006186F" w:rsidP="00F640BD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985C34">
        <w:rPr>
          <w:b/>
          <w:sz w:val="24"/>
          <w:szCs w:val="24"/>
        </w:rPr>
        <w:t>IV.3.4.2</w:t>
      </w:r>
      <w:r w:rsidRPr="0006186F">
        <w:rPr>
          <w:sz w:val="24"/>
          <w:szCs w:val="24"/>
        </w:rPr>
        <w:t xml:space="preserve"> </w:t>
      </w:r>
      <w:r w:rsidR="009136BB">
        <w:rPr>
          <w:sz w:val="24"/>
          <w:szCs w:val="24"/>
        </w:rPr>
        <w:t xml:space="preserve">Minimalizacja </w:t>
      </w:r>
      <w:r w:rsidRPr="0006186F">
        <w:rPr>
          <w:sz w:val="24"/>
          <w:szCs w:val="24"/>
        </w:rPr>
        <w:t>odpadów powstających z przeterminowanych substancji do</w:t>
      </w:r>
      <w:r>
        <w:rPr>
          <w:sz w:val="24"/>
          <w:szCs w:val="24"/>
        </w:rPr>
        <w:t xml:space="preserve"> produkcji leków</w:t>
      </w:r>
      <w:r w:rsidR="009136BB">
        <w:rPr>
          <w:sz w:val="24"/>
          <w:szCs w:val="24"/>
        </w:rPr>
        <w:t>:</w:t>
      </w:r>
    </w:p>
    <w:p w:rsidR="009136BB" w:rsidRPr="009136BB" w:rsidRDefault="009136BB" w:rsidP="00F640BD">
      <w:pPr>
        <w:pStyle w:val="Lista2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9136BB">
        <w:rPr>
          <w:sz w:val="24"/>
          <w:szCs w:val="24"/>
        </w:rPr>
        <w:t xml:space="preserve">Zakup surowców </w:t>
      </w:r>
      <w:r>
        <w:rPr>
          <w:sz w:val="24"/>
          <w:szCs w:val="24"/>
        </w:rPr>
        <w:t xml:space="preserve">będzie prowadzony </w:t>
      </w:r>
      <w:r w:rsidRPr="009136BB">
        <w:rPr>
          <w:sz w:val="24"/>
          <w:szCs w:val="24"/>
        </w:rPr>
        <w:t xml:space="preserve">ściśle pod zaplanowaną produkcję </w:t>
      </w:r>
      <w:r>
        <w:rPr>
          <w:sz w:val="24"/>
          <w:szCs w:val="24"/>
        </w:rPr>
        <w:br/>
      </w:r>
      <w:r w:rsidRPr="009136BB">
        <w:rPr>
          <w:sz w:val="24"/>
          <w:szCs w:val="24"/>
        </w:rPr>
        <w:t>z uwzględnieniem programu badań rynkowych.</w:t>
      </w:r>
    </w:p>
    <w:p w:rsidR="009136BB" w:rsidRPr="009136BB" w:rsidRDefault="009136BB" w:rsidP="00F640BD">
      <w:pPr>
        <w:pStyle w:val="Lista2"/>
        <w:numPr>
          <w:ilvl w:val="0"/>
          <w:numId w:val="39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9136BB">
        <w:rPr>
          <w:sz w:val="24"/>
          <w:szCs w:val="24"/>
        </w:rPr>
        <w:t xml:space="preserve">W przypadku przeterminowania surowca zostanie on poddany powtórnym analizom, a w sytuacji gdy parametry surowca będą się mieścić w granicach </w:t>
      </w:r>
      <w:r w:rsidRPr="009136BB">
        <w:rPr>
          <w:sz w:val="24"/>
          <w:szCs w:val="24"/>
        </w:rPr>
        <w:lastRenderedPageBreak/>
        <w:t xml:space="preserve">normy może zostać przedłużony termin jego ważności (max. nie więcej niż </w:t>
      </w:r>
      <w:r w:rsidRPr="009136BB">
        <w:rPr>
          <w:sz w:val="24"/>
          <w:szCs w:val="24"/>
        </w:rPr>
        <w:br/>
        <w:t xml:space="preserve">o połowę terminu ważności ustalonego przez producenta), surowiec </w:t>
      </w:r>
      <w:r>
        <w:rPr>
          <w:sz w:val="24"/>
          <w:szCs w:val="24"/>
        </w:rPr>
        <w:br/>
      </w:r>
      <w:r w:rsidRPr="009136BB">
        <w:rPr>
          <w:sz w:val="24"/>
          <w:szCs w:val="24"/>
        </w:rPr>
        <w:t>z aktualnym świadectwem jakości może być powtórnie zaangażowany do produkcji lub w przypadku braku takiej możliwości, przekazany do odsprzedania innej firmie</w:t>
      </w:r>
      <w:r>
        <w:rPr>
          <w:sz w:val="24"/>
          <w:szCs w:val="24"/>
        </w:rPr>
        <w:t>. O</w:t>
      </w:r>
      <w:r w:rsidRPr="009136BB">
        <w:rPr>
          <w:sz w:val="24"/>
          <w:szCs w:val="24"/>
        </w:rPr>
        <w:t>dpad</w:t>
      </w:r>
      <w:r>
        <w:rPr>
          <w:sz w:val="24"/>
          <w:szCs w:val="24"/>
        </w:rPr>
        <w:t>em</w:t>
      </w:r>
      <w:r w:rsidRPr="009136BB">
        <w:rPr>
          <w:sz w:val="24"/>
          <w:szCs w:val="24"/>
        </w:rPr>
        <w:t xml:space="preserve"> właściwy</w:t>
      </w:r>
      <w:r>
        <w:rPr>
          <w:sz w:val="24"/>
          <w:szCs w:val="24"/>
        </w:rPr>
        <w:t>m</w:t>
      </w:r>
      <w:r w:rsidRPr="009136BB">
        <w:rPr>
          <w:sz w:val="24"/>
          <w:szCs w:val="24"/>
        </w:rPr>
        <w:t xml:space="preserve"> pozostają surowce przeterminowane, których nie </w:t>
      </w:r>
      <w:r>
        <w:rPr>
          <w:sz w:val="24"/>
          <w:szCs w:val="24"/>
        </w:rPr>
        <w:t xml:space="preserve">będzie </w:t>
      </w:r>
      <w:r w:rsidRPr="009136BB">
        <w:rPr>
          <w:sz w:val="24"/>
          <w:szCs w:val="24"/>
        </w:rPr>
        <w:t>można zaangażować w produkcji lub odsprzedać.</w:t>
      </w:r>
    </w:p>
    <w:p w:rsidR="005E1B42" w:rsidRPr="009F0231" w:rsidRDefault="002A47CC" w:rsidP="00F640BD">
      <w:pPr>
        <w:pStyle w:val="Lista"/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985C34">
        <w:rPr>
          <w:b/>
          <w:sz w:val="24"/>
          <w:szCs w:val="24"/>
        </w:rPr>
        <w:t>IV.3.4.3</w:t>
      </w:r>
      <w:r w:rsidRPr="002A47CC">
        <w:rPr>
          <w:sz w:val="32"/>
          <w:szCs w:val="24"/>
        </w:rPr>
        <w:t xml:space="preserve"> </w:t>
      </w:r>
      <w:r w:rsidRPr="002A47CC">
        <w:rPr>
          <w:sz w:val="24"/>
        </w:rPr>
        <w:t>Minimalizacja odpadów tworzyw sztucznych:</w:t>
      </w:r>
    </w:p>
    <w:p w:rsidR="002A47CC" w:rsidRDefault="002A47CC" w:rsidP="00F640BD">
      <w:pPr>
        <w:pStyle w:val="Lista3"/>
        <w:spacing w:line="27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2A47CC">
        <w:rPr>
          <w:sz w:val="24"/>
          <w:szCs w:val="24"/>
        </w:rPr>
        <w:t>Opakowania z tworzy</w:t>
      </w:r>
      <w:r w:rsidR="0059233F">
        <w:rPr>
          <w:sz w:val="24"/>
          <w:szCs w:val="24"/>
        </w:rPr>
        <w:t>w</w:t>
      </w:r>
      <w:r w:rsidRPr="002A47CC">
        <w:rPr>
          <w:sz w:val="24"/>
          <w:szCs w:val="24"/>
        </w:rPr>
        <w:t xml:space="preserve"> sztucznych po surowcach</w:t>
      </w:r>
      <w:r>
        <w:rPr>
          <w:sz w:val="24"/>
          <w:szCs w:val="24"/>
        </w:rPr>
        <w:t xml:space="preserve"> </w:t>
      </w:r>
      <w:r w:rsidRPr="002A47CC">
        <w:rPr>
          <w:sz w:val="24"/>
          <w:szCs w:val="24"/>
        </w:rPr>
        <w:t xml:space="preserve">(za wyjątkiem opakowań po substancjach </w:t>
      </w:r>
      <w:r w:rsidRPr="0059233F">
        <w:rPr>
          <w:sz w:val="24"/>
          <w:szCs w:val="24"/>
        </w:rPr>
        <w:t xml:space="preserve">niebezpiecznych) będą dokładnie myte w oddziale, w którym surowiec był używany. Umyte opakowania będą odsyłane wytwórcy jako opakowanie zwrotne </w:t>
      </w:r>
      <w:r w:rsidRPr="0059233F">
        <w:rPr>
          <w:sz w:val="24"/>
          <w:szCs w:val="24"/>
        </w:rPr>
        <w:br/>
      </w:r>
      <w:r w:rsidR="0059233F">
        <w:rPr>
          <w:sz w:val="24"/>
          <w:szCs w:val="24"/>
        </w:rPr>
        <w:t>(</w:t>
      </w:r>
      <w:r w:rsidRPr="0059233F">
        <w:rPr>
          <w:sz w:val="24"/>
          <w:szCs w:val="24"/>
        </w:rPr>
        <w:t xml:space="preserve">jeżeli jest taka możliwość) lub zagospodarowane </w:t>
      </w:r>
      <w:r w:rsidR="0059233F" w:rsidRPr="0059233F">
        <w:rPr>
          <w:sz w:val="24"/>
          <w:szCs w:val="24"/>
        </w:rPr>
        <w:t>w Oddziale do celów pomocniczych – opakowania zastępcze, opakowania na odpady poprodukcyjne.</w:t>
      </w:r>
    </w:p>
    <w:p w:rsidR="00552EC0" w:rsidRDefault="0059233F" w:rsidP="00F640BD">
      <w:pPr>
        <w:tabs>
          <w:tab w:val="left" w:pos="567"/>
          <w:tab w:val="left" w:pos="993"/>
        </w:tabs>
        <w:spacing w:line="276" w:lineRule="auto"/>
        <w:jc w:val="both"/>
      </w:pPr>
      <w:r w:rsidRPr="00985C34">
        <w:rPr>
          <w:b/>
        </w:rPr>
        <w:t>IV.3.4.4</w:t>
      </w:r>
      <w:r w:rsidRPr="002A47CC">
        <w:rPr>
          <w:sz w:val="32"/>
        </w:rPr>
        <w:t xml:space="preserve"> </w:t>
      </w:r>
      <w:r w:rsidRPr="0059233F">
        <w:t>Minimalizacja o</w:t>
      </w:r>
      <w:r w:rsidR="005E1B42" w:rsidRPr="0059233F">
        <w:t>dpadów beczek tekturowych.</w:t>
      </w:r>
    </w:p>
    <w:p w:rsidR="005E1B42" w:rsidRPr="00552EC0" w:rsidRDefault="00552EC0" w:rsidP="00F640BD">
      <w:pPr>
        <w:tabs>
          <w:tab w:val="left" w:pos="567"/>
          <w:tab w:val="left" w:pos="993"/>
        </w:tabs>
        <w:spacing w:line="276" w:lineRule="auto"/>
        <w:jc w:val="both"/>
      </w:pPr>
      <w:r w:rsidRPr="00552EC0">
        <w:t>Beczki tekturowe</w:t>
      </w:r>
      <w:r>
        <w:t xml:space="preserve"> (nie uszkodzone)</w:t>
      </w:r>
      <w:r w:rsidRPr="00552EC0">
        <w:t xml:space="preserve"> stanowiące opakowanie zewnętrzne</w:t>
      </w:r>
      <w:r w:rsidR="005E1B42" w:rsidRPr="00552EC0">
        <w:t xml:space="preserve"> s</w:t>
      </w:r>
      <w:r w:rsidRPr="00552EC0">
        <w:t xml:space="preserve">urowców sprowadzonych do </w:t>
      </w:r>
      <w:r>
        <w:t xml:space="preserve">Spółki, </w:t>
      </w:r>
      <w:r w:rsidRPr="00552EC0">
        <w:t xml:space="preserve">będą wykorzystywane do własnych potrzeb jako opakowanie zbiorcze do selektywnego gromadzenia stałych odpadów </w:t>
      </w:r>
      <w:r>
        <w:t xml:space="preserve">. </w:t>
      </w:r>
    </w:p>
    <w:p w:rsidR="005E1B42" w:rsidRPr="00552EC0" w:rsidRDefault="00552EC0" w:rsidP="00F640BD">
      <w:pPr>
        <w:spacing w:line="276" w:lineRule="auto"/>
        <w:jc w:val="both"/>
      </w:pPr>
      <w:r w:rsidRPr="00985C34">
        <w:rPr>
          <w:b/>
        </w:rPr>
        <w:t>IV.3.4.5.</w:t>
      </w:r>
      <w:r w:rsidRPr="00552EC0">
        <w:t xml:space="preserve"> Minimalizacja </w:t>
      </w:r>
      <w:r w:rsidR="005E1B42" w:rsidRPr="00552EC0">
        <w:t>odpadów przeterminowanych odczynników.</w:t>
      </w:r>
    </w:p>
    <w:p w:rsidR="005E1B42" w:rsidRPr="00552EC0" w:rsidRDefault="005E1B42" w:rsidP="00F640BD">
      <w:pPr>
        <w:pStyle w:val="Listapunktowana3"/>
        <w:spacing w:after="0"/>
      </w:pPr>
      <w:r w:rsidRPr="00552EC0">
        <w:t>Zakup odczynników pod rze</w:t>
      </w:r>
      <w:r w:rsidR="00552EC0" w:rsidRPr="00552EC0">
        <w:t>czywiste potrzeby laboratoriów będzie prowadzony</w:t>
      </w:r>
      <w:r w:rsidR="00552EC0">
        <w:t xml:space="preserve"> dla odczynników </w:t>
      </w:r>
      <w:r w:rsidR="00552EC0" w:rsidRPr="00552EC0">
        <w:t xml:space="preserve"> </w:t>
      </w:r>
      <w:r w:rsidRPr="00552EC0">
        <w:t>z maksymalnie długim okresem ważności.</w:t>
      </w:r>
    </w:p>
    <w:p w:rsidR="005E1B42" w:rsidRPr="009F0231" w:rsidRDefault="00552EC0" w:rsidP="00F640BD">
      <w:pPr>
        <w:pStyle w:val="Listapunktowana3"/>
        <w:spacing w:after="0"/>
      </w:pPr>
      <w:r w:rsidRPr="00985C34">
        <w:rPr>
          <w:b/>
        </w:rPr>
        <w:t>IV.3.4.</w:t>
      </w:r>
      <w:r w:rsidR="005F6A4C" w:rsidRPr="00985C34">
        <w:rPr>
          <w:b/>
        </w:rPr>
        <w:t>6</w:t>
      </w:r>
      <w:r>
        <w:t xml:space="preserve"> Minimalizacja</w:t>
      </w:r>
      <w:r w:rsidR="0073736C">
        <w:t xml:space="preserve"> </w:t>
      </w:r>
      <w:r w:rsidR="005E1B42" w:rsidRPr="009F0231">
        <w:t>o</w:t>
      </w:r>
      <w:r w:rsidR="00696637">
        <w:t>dpadów termometrów rtęciowych:</w:t>
      </w:r>
    </w:p>
    <w:p w:rsidR="00696637" w:rsidRDefault="00552EC0" w:rsidP="00F640BD">
      <w:pPr>
        <w:pStyle w:val="Listapunktowana3"/>
        <w:spacing w:after="0"/>
      </w:pPr>
      <w:r>
        <w:t xml:space="preserve">W zakładzie sukcesywnie będą wycofywane </w:t>
      </w:r>
      <w:r w:rsidR="005E1B42" w:rsidRPr="009F0231">
        <w:t xml:space="preserve">z użycia </w:t>
      </w:r>
      <w:r>
        <w:t>termometry rtęciowe</w:t>
      </w:r>
      <w:r w:rsidR="005E1B42" w:rsidRPr="009F0231">
        <w:t xml:space="preserve"> </w:t>
      </w:r>
      <w:r>
        <w:t xml:space="preserve">poprzez </w:t>
      </w:r>
      <w:r w:rsidR="0073736C">
        <w:t>zastępowanie</w:t>
      </w:r>
      <w:r w:rsidR="005E1B42" w:rsidRPr="009F0231">
        <w:t xml:space="preserve"> ich </w:t>
      </w:r>
      <w:r w:rsidR="0073736C">
        <w:t>innymi.</w:t>
      </w:r>
    </w:p>
    <w:p w:rsidR="006C5A09" w:rsidRDefault="00E1723F" w:rsidP="003C18B4">
      <w:pPr>
        <w:pStyle w:val="Nagwek1"/>
        <w:spacing w:before="120" w:after="120" w:line="276" w:lineRule="auto"/>
        <w:jc w:val="both"/>
        <w:rPr>
          <w:b w:val="0"/>
          <w:bCs w:val="0"/>
          <w:color w:val="FF0000"/>
          <w:sz w:val="23"/>
          <w:szCs w:val="23"/>
        </w:rPr>
      </w:pPr>
      <w:r>
        <w:rPr>
          <w:rFonts w:cs="Arial"/>
          <w:bCs w:val="0"/>
          <w:sz w:val="24"/>
          <w:szCs w:val="24"/>
          <w:u w:val="single"/>
        </w:rPr>
        <w:t xml:space="preserve">I.18 </w:t>
      </w:r>
      <w:r w:rsidR="006C5A09">
        <w:rPr>
          <w:rFonts w:cs="Arial"/>
          <w:bCs w:val="0"/>
          <w:sz w:val="24"/>
          <w:szCs w:val="24"/>
          <w:u w:val="single"/>
        </w:rPr>
        <w:t xml:space="preserve">W Pkt. V.1 </w:t>
      </w:r>
      <w:r w:rsidR="006C5A09" w:rsidRPr="00081067">
        <w:rPr>
          <w:rFonts w:cs="Arial"/>
          <w:bCs w:val="0"/>
          <w:sz w:val="24"/>
          <w:szCs w:val="24"/>
          <w:u w:val="single"/>
        </w:rPr>
        <w:t xml:space="preserve">Tabela </w:t>
      </w:r>
      <w:r w:rsidR="006C5A09">
        <w:rPr>
          <w:rFonts w:cs="Arial"/>
          <w:bCs w:val="0"/>
          <w:sz w:val="24"/>
          <w:szCs w:val="24"/>
          <w:u w:val="single"/>
        </w:rPr>
        <w:t>12</w:t>
      </w:r>
      <w:r w:rsidR="006C5A09" w:rsidRPr="00081067">
        <w:rPr>
          <w:rFonts w:cs="Arial"/>
          <w:bCs w:val="0"/>
          <w:sz w:val="24"/>
          <w:szCs w:val="24"/>
          <w:u w:val="single"/>
        </w:rPr>
        <w:t xml:space="preserve"> określająca </w:t>
      </w:r>
      <w:r w:rsidR="006C5A09">
        <w:rPr>
          <w:rFonts w:cs="Arial"/>
          <w:bCs w:val="0"/>
          <w:sz w:val="24"/>
          <w:szCs w:val="24"/>
          <w:u w:val="single"/>
        </w:rPr>
        <w:t>wielkość zużycia wody na potrzeby instalacji otrzymuje brzmienie:</w:t>
      </w:r>
    </w:p>
    <w:p w:rsidR="00005BA5" w:rsidRPr="00227ECE" w:rsidRDefault="00005BA5" w:rsidP="00F640BD">
      <w:pPr>
        <w:pStyle w:val="Nagwek2"/>
        <w:spacing w:before="0" w:after="0" w:line="276" w:lineRule="auto"/>
        <w:jc w:val="both"/>
        <w:rPr>
          <w:rFonts w:cs="Arial"/>
          <w:b w:val="0"/>
          <w:i w:val="0"/>
          <w:sz w:val="20"/>
          <w:szCs w:val="20"/>
        </w:rPr>
      </w:pPr>
      <w:r w:rsidRPr="00227ECE">
        <w:rPr>
          <w:rFonts w:cs="Arial"/>
          <w:b w:val="0"/>
          <w:i w:val="0"/>
          <w:sz w:val="20"/>
          <w:szCs w:val="20"/>
        </w:rPr>
        <w:t xml:space="preserve"> Tabela 12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417"/>
        <w:gridCol w:w="1701"/>
        <w:gridCol w:w="1771"/>
      </w:tblGrid>
      <w:tr w:rsidR="00005BA5" w:rsidRPr="006C5A09" w:rsidTr="00D83429">
        <w:tc>
          <w:tcPr>
            <w:tcW w:w="4111" w:type="dxa"/>
            <w:shd w:val="clear" w:color="auto" w:fill="FFFFFF" w:themeFill="background1"/>
            <w:vAlign w:val="center"/>
          </w:tcPr>
          <w:p w:rsidR="00005BA5" w:rsidRPr="006C5A09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6C5A09">
              <w:rPr>
                <w:rFonts w:eastAsia="SimSun"/>
                <w:b/>
                <w:sz w:val="20"/>
                <w:szCs w:val="20"/>
              </w:rPr>
              <w:t>Rodzaj wody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05BA5" w:rsidRPr="006C5A09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6C5A09">
              <w:rPr>
                <w:rFonts w:eastAsia="SimSun"/>
                <w:b/>
                <w:sz w:val="20"/>
                <w:szCs w:val="20"/>
              </w:rPr>
              <w:t>Pobór wody [m</w:t>
            </w:r>
            <w:r w:rsidRPr="006C5A09">
              <w:rPr>
                <w:rFonts w:eastAsia="SimSun"/>
                <w:b/>
                <w:sz w:val="20"/>
                <w:szCs w:val="20"/>
                <w:vertAlign w:val="superscript"/>
              </w:rPr>
              <w:t>3</w:t>
            </w:r>
            <w:r w:rsidRPr="006C5A09">
              <w:rPr>
                <w:rFonts w:eastAsia="SimSun"/>
                <w:b/>
                <w:sz w:val="20"/>
                <w:szCs w:val="20"/>
              </w:rPr>
              <w:t>/dobę]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5BA5" w:rsidRPr="006C5A09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6C5A09">
              <w:rPr>
                <w:rFonts w:eastAsia="SimSun"/>
                <w:b/>
                <w:sz w:val="20"/>
                <w:szCs w:val="20"/>
              </w:rPr>
              <w:t>Pobór wody</w:t>
            </w:r>
          </w:p>
          <w:p w:rsidR="00005BA5" w:rsidRPr="006C5A09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6C5A09">
              <w:rPr>
                <w:rFonts w:eastAsia="SimSun"/>
                <w:b/>
                <w:sz w:val="20"/>
                <w:szCs w:val="20"/>
              </w:rPr>
              <w:t>[m</w:t>
            </w:r>
            <w:r w:rsidRPr="006C5A09">
              <w:rPr>
                <w:rFonts w:eastAsia="SimSun"/>
                <w:b/>
                <w:sz w:val="20"/>
                <w:szCs w:val="20"/>
                <w:vertAlign w:val="superscript"/>
              </w:rPr>
              <w:t>3</w:t>
            </w:r>
            <w:r w:rsidRPr="006C5A09">
              <w:rPr>
                <w:rFonts w:eastAsia="SimSun"/>
                <w:b/>
                <w:sz w:val="20"/>
                <w:szCs w:val="20"/>
              </w:rPr>
              <w:t>/miesiąc]</w:t>
            </w:r>
          </w:p>
        </w:tc>
        <w:tc>
          <w:tcPr>
            <w:tcW w:w="1771" w:type="dxa"/>
            <w:shd w:val="clear" w:color="auto" w:fill="FFFFFF" w:themeFill="background1"/>
            <w:vAlign w:val="center"/>
          </w:tcPr>
          <w:p w:rsidR="00005BA5" w:rsidRPr="006C5A09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6C5A09">
              <w:rPr>
                <w:rFonts w:eastAsia="SimSun"/>
                <w:b/>
                <w:sz w:val="20"/>
                <w:szCs w:val="20"/>
              </w:rPr>
              <w:t>Pobór wody</w:t>
            </w:r>
          </w:p>
          <w:p w:rsidR="00005BA5" w:rsidRPr="006C5A09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6C5A09">
              <w:rPr>
                <w:rFonts w:eastAsia="SimSun"/>
                <w:b/>
                <w:sz w:val="20"/>
                <w:szCs w:val="20"/>
              </w:rPr>
              <w:t>[m</w:t>
            </w:r>
            <w:r w:rsidRPr="006C5A09">
              <w:rPr>
                <w:rFonts w:eastAsia="SimSun"/>
                <w:b/>
                <w:sz w:val="20"/>
                <w:szCs w:val="20"/>
                <w:vertAlign w:val="superscript"/>
              </w:rPr>
              <w:t>3</w:t>
            </w:r>
            <w:r w:rsidRPr="006C5A09">
              <w:rPr>
                <w:rFonts w:eastAsia="SimSun"/>
                <w:b/>
                <w:sz w:val="20"/>
                <w:szCs w:val="20"/>
              </w:rPr>
              <w:t>/rok]</w:t>
            </w:r>
          </w:p>
        </w:tc>
      </w:tr>
      <w:tr w:rsidR="00005BA5" w:rsidRPr="006C5A09" w:rsidTr="00D83429">
        <w:tc>
          <w:tcPr>
            <w:tcW w:w="4111" w:type="dxa"/>
          </w:tcPr>
          <w:p w:rsidR="00005BA5" w:rsidRPr="006C5A09" w:rsidRDefault="00005BA5" w:rsidP="003C18B4">
            <w:pPr>
              <w:jc w:val="center"/>
              <w:rPr>
                <w:rFonts w:eastAsia="SimSun"/>
                <w:sz w:val="20"/>
                <w:szCs w:val="20"/>
              </w:rPr>
            </w:pPr>
            <w:r w:rsidRPr="006C5A09">
              <w:rPr>
                <w:rFonts w:eastAsia="SimSun"/>
                <w:sz w:val="20"/>
                <w:szCs w:val="20"/>
              </w:rPr>
              <w:t xml:space="preserve">Woda dla potrzeb sanitarno-bytowych </w:t>
            </w:r>
          </w:p>
          <w:p w:rsidR="00005BA5" w:rsidRPr="006C5A09" w:rsidRDefault="00005BA5" w:rsidP="003C18B4">
            <w:pPr>
              <w:jc w:val="center"/>
              <w:rPr>
                <w:rFonts w:eastAsia="SimSun"/>
                <w:sz w:val="20"/>
                <w:szCs w:val="20"/>
              </w:rPr>
            </w:pPr>
            <w:r w:rsidRPr="006C5A09">
              <w:rPr>
                <w:rFonts w:eastAsia="SimSun"/>
                <w:sz w:val="20"/>
                <w:szCs w:val="20"/>
              </w:rPr>
              <w:t>i technologicznych</w:t>
            </w:r>
          </w:p>
        </w:tc>
        <w:tc>
          <w:tcPr>
            <w:tcW w:w="1417" w:type="dxa"/>
            <w:vAlign w:val="center"/>
          </w:tcPr>
          <w:p w:rsidR="00005BA5" w:rsidRPr="006C5A09" w:rsidRDefault="00005BA5" w:rsidP="003C18B4">
            <w:pPr>
              <w:jc w:val="center"/>
              <w:rPr>
                <w:rFonts w:eastAsia="SimSun"/>
                <w:sz w:val="20"/>
                <w:szCs w:val="20"/>
              </w:rPr>
            </w:pPr>
            <w:r w:rsidRPr="006C5A09">
              <w:rPr>
                <w:rFonts w:eastAsia="SimSun"/>
                <w:sz w:val="20"/>
                <w:szCs w:val="20"/>
              </w:rPr>
              <w:t>5</w:t>
            </w:r>
            <w:r w:rsidR="006C5A09" w:rsidRPr="006C5A09">
              <w:rPr>
                <w:rFonts w:eastAsia="SimSun"/>
                <w:sz w:val="20"/>
                <w:szCs w:val="20"/>
              </w:rPr>
              <w:t>7,58</w:t>
            </w:r>
          </w:p>
        </w:tc>
        <w:tc>
          <w:tcPr>
            <w:tcW w:w="1701" w:type="dxa"/>
            <w:vAlign w:val="center"/>
          </w:tcPr>
          <w:p w:rsidR="00005BA5" w:rsidRPr="006C5A09" w:rsidRDefault="00005BA5" w:rsidP="003C18B4">
            <w:pPr>
              <w:jc w:val="center"/>
              <w:rPr>
                <w:rFonts w:eastAsia="SimSun"/>
                <w:sz w:val="20"/>
                <w:szCs w:val="20"/>
              </w:rPr>
            </w:pPr>
            <w:r w:rsidRPr="006C5A09">
              <w:rPr>
                <w:rFonts w:eastAsia="SimSun"/>
                <w:sz w:val="20"/>
                <w:szCs w:val="20"/>
              </w:rPr>
              <w:t>1</w:t>
            </w:r>
            <w:r w:rsidR="006C5A09" w:rsidRPr="006C5A09">
              <w:rPr>
                <w:rFonts w:eastAsia="SimSun"/>
                <w:sz w:val="20"/>
                <w:szCs w:val="20"/>
              </w:rPr>
              <w:t>266,67</w:t>
            </w:r>
          </w:p>
        </w:tc>
        <w:tc>
          <w:tcPr>
            <w:tcW w:w="1771" w:type="dxa"/>
            <w:vAlign w:val="center"/>
          </w:tcPr>
          <w:p w:rsidR="00005BA5" w:rsidRPr="006C5A09" w:rsidRDefault="006C5A09" w:rsidP="003C18B4">
            <w:pPr>
              <w:jc w:val="center"/>
              <w:rPr>
                <w:rFonts w:eastAsia="SimSun"/>
                <w:sz w:val="20"/>
                <w:szCs w:val="20"/>
              </w:rPr>
            </w:pPr>
            <w:r w:rsidRPr="006C5A09">
              <w:rPr>
                <w:rFonts w:eastAsia="SimSun"/>
                <w:sz w:val="20"/>
                <w:szCs w:val="20"/>
              </w:rPr>
              <w:t>15</w:t>
            </w:r>
            <w:r w:rsidR="00005BA5" w:rsidRPr="006C5A09">
              <w:rPr>
                <w:rFonts w:eastAsia="SimSun"/>
                <w:sz w:val="20"/>
                <w:szCs w:val="20"/>
              </w:rPr>
              <w:t xml:space="preserve"> 200</w:t>
            </w:r>
          </w:p>
        </w:tc>
      </w:tr>
    </w:tbl>
    <w:p w:rsidR="006C5A09" w:rsidRDefault="00E1723F" w:rsidP="003C18B4">
      <w:pPr>
        <w:pStyle w:val="Nagwek1"/>
        <w:spacing w:before="120" w:after="120" w:line="276" w:lineRule="auto"/>
        <w:jc w:val="both"/>
        <w:rPr>
          <w:b w:val="0"/>
          <w:bCs w:val="0"/>
          <w:color w:val="FF0000"/>
          <w:sz w:val="23"/>
          <w:szCs w:val="23"/>
        </w:rPr>
      </w:pPr>
      <w:r>
        <w:rPr>
          <w:rFonts w:cs="Arial"/>
          <w:bCs w:val="0"/>
          <w:sz w:val="24"/>
          <w:szCs w:val="24"/>
          <w:u w:val="single"/>
        </w:rPr>
        <w:t xml:space="preserve">I.19 </w:t>
      </w:r>
      <w:r w:rsidR="006C5A09">
        <w:rPr>
          <w:rFonts w:cs="Arial"/>
          <w:bCs w:val="0"/>
          <w:sz w:val="24"/>
          <w:szCs w:val="24"/>
          <w:u w:val="single"/>
        </w:rPr>
        <w:t xml:space="preserve">W Pkt. V.2.1 </w:t>
      </w:r>
      <w:r w:rsidR="006C5A09" w:rsidRPr="00081067">
        <w:rPr>
          <w:rFonts w:cs="Arial"/>
          <w:bCs w:val="0"/>
          <w:sz w:val="24"/>
          <w:szCs w:val="24"/>
          <w:u w:val="single"/>
        </w:rPr>
        <w:t xml:space="preserve">Tabela </w:t>
      </w:r>
      <w:r w:rsidR="006C5A09">
        <w:rPr>
          <w:rFonts w:cs="Arial"/>
          <w:bCs w:val="0"/>
          <w:sz w:val="24"/>
          <w:szCs w:val="24"/>
          <w:u w:val="single"/>
        </w:rPr>
        <w:t xml:space="preserve">13.1 </w:t>
      </w:r>
      <w:r w:rsidR="006C5A09" w:rsidRPr="00081067">
        <w:rPr>
          <w:rFonts w:cs="Arial"/>
          <w:bCs w:val="0"/>
          <w:sz w:val="24"/>
          <w:szCs w:val="24"/>
          <w:u w:val="single"/>
        </w:rPr>
        <w:t xml:space="preserve">określająca </w:t>
      </w:r>
      <w:r w:rsidR="006C5A09">
        <w:rPr>
          <w:rFonts w:cs="Arial"/>
          <w:bCs w:val="0"/>
          <w:sz w:val="24"/>
          <w:szCs w:val="24"/>
          <w:u w:val="single"/>
        </w:rPr>
        <w:t>rodzaje i ilości zużycia rozpuszczalników</w:t>
      </w:r>
      <w:r w:rsidR="006C5A09" w:rsidRPr="006C5A09">
        <w:rPr>
          <w:rFonts w:cs="Arial"/>
          <w:bCs w:val="0"/>
          <w:sz w:val="24"/>
          <w:szCs w:val="24"/>
          <w:u w:val="single"/>
        </w:rPr>
        <w:t xml:space="preserve"> </w:t>
      </w:r>
      <w:r w:rsidR="006C5A09">
        <w:rPr>
          <w:rFonts w:cs="Arial"/>
          <w:bCs w:val="0"/>
          <w:sz w:val="24"/>
          <w:szCs w:val="24"/>
          <w:u w:val="single"/>
        </w:rPr>
        <w:t>otrzymuje brzmienie:</w:t>
      </w:r>
    </w:p>
    <w:p w:rsidR="005F6A4C" w:rsidRPr="00105BAB" w:rsidRDefault="005F6A4C" w:rsidP="00F640BD">
      <w:pPr>
        <w:spacing w:line="276" w:lineRule="auto"/>
        <w:ind w:left="142"/>
        <w:rPr>
          <w:b/>
          <w:sz w:val="8"/>
          <w:szCs w:val="20"/>
        </w:rPr>
      </w:pPr>
    </w:p>
    <w:p w:rsidR="00005BA5" w:rsidRPr="00227ECE" w:rsidRDefault="00005BA5" w:rsidP="00F640BD">
      <w:pPr>
        <w:spacing w:line="276" w:lineRule="auto"/>
        <w:ind w:left="142"/>
        <w:rPr>
          <w:sz w:val="20"/>
          <w:szCs w:val="20"/>
        </w:rPr>
      </w:pPr>
      <w:r w:rsidRPr="00227ECE">
        <w:rPr>
          <w:sz w:val="20"/>
          <w:szCs w:val="20"/>
        </w:rPr>
        <w:t>Tabela 13.1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2977"/>
        <w:gridCol w:w="1417"/>
      </w:tblGrid>
      <w:tr w:rsidR="00481D2B" w:rsidRPr="006C5A09" w:rsidTr="003C18B4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:rsidR="00481D2B" w:rsidRPr="006C5A09" w:rsidRDefault="00481D2B" w:rsidP="003C18B4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6C5A0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81D2B" w:rsidRPr="006C5A09" w:rsidRDefault="00481D2B" w:rsidP="003C18B4">
            <w:pPr>
              <w:jc w:val="center"/>
              <w:rPr>
                <w:b/>
                <w:sz w:val="20"/>
                <w:szCs w:val="20"/>
              </w:rPr>
            </w:pPr>
            <w:r w:rsidRPr="006C5A09">
              <w:rPr>
                <w:b/>
                <w:sz w:val="20"/>
                <w:szCs w:val="20"/>
              </w:rPr>
              <w:t>Rodzaj LZO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81D2B" w:rsidRPr="006C5A09" w:rsidRDefault="00481D2B" w:rsidP="003C18B4">
            <w:pPr>
              <w:jc w:val="center"/>
              <w:rPr>
                <w:b/>
                <w:sz w:val="20"/>
                <w:szCs w:val="20"/>
              </w:rPr>
            </w:pPr>
            <w:r w:rsidRPr="006C5A09">
              <w:rPr>
                <w:b/>
                <w:sz w:val="20"/>
                <w:szCs w:val="20"/>
              </w:rPr>
              <w:t>Jednostka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81D2B" w:rsidRPr="006C5A09" w:rsidRDefault="00481D2B" w:rsidP="003C18B4">
            <w:pPr>
              <w:jc w:val="center"/>
              <w:rPr>
                <w:b/>
                <w:sz w:val="20"/>
                <w:szCs w:val="20"/>
              </w:rPr>
            </w:pPr>
            <w:r w:rsidRPr="006C5A09">
              <w:rPr>
                <w:b/>
                <w:sz w:val="20"/>
                <w:szCs w:val="20"/>
              </w:rPr>
              <w:t xml:space="preserve">Zużycie 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 xml:space="preserve">metanol 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5,0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etanol bezwodny, rektyfikowany, skażony acetonem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50,0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 xml:space="preserve">octan etylu 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32,0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 xml:space="preserve">toluen 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10,1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 xml:space="preserve">aceton 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47,0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proofErr w:type="spellStart"/>
            <w:r w:rsidRPr="006C5A09">
              <w:rPr>
                <w:sz w:val="20"/>
                <w:szCs w:val="20"/>
              </w:rPr>
              <w:t>alkamina</w:t>
            </w:r>
            <w:proofErr w:type="spellEnd"/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16,8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metylu (R</w:t>
            </w:r>
            <w:r w:rsidRPr="006C5A09">
              <w:rPr>
                <w:sz w:val="20"/>
                <w:szCs w:val="20"/>
              </w:rPr>
              <w:t>40)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10,1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epichlorohydryna (R</w:t>
            </w:r>
            <w:r w:rsidRPr="006C5A09">
              <w:rPr>
                <w:sz w:val="20"/>
                <w:szCs w:val="20"/>
              </w:rPr>
              <w:t>45)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4,3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proofErr w:type="spellStart"/>
            <w:r w:rsidRPr="006C5A09">
              <w:rPr>
                <w:sz w:val="20"/>
                <w:szCs w:val="20"/>
              </w:rPr>
              <w:t>izopropyloamina</w:t>
            </w:r>
            <w:proofErr w:type="spellEnd"/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1,75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proofErr w:type="spellStart"/>
            <w:r w:rsidRPr="006C5A09">
              <w:rPr>
                <w:sz w:val="20"/>
                <w:szCs w:val="20"/>
              </w:rPr>
              <w:t>izopropanol</w:t>
            </w:r>
            <w:proofErr w:type="spellEnd"/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4,4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kwas propionowy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2,3</w:t>
            </w:r>
          </w:p>
        </w:tc>
      </w:tr>
      <w:tr w:rsidR="00481D2B" w:rsidRPr="006C5A09" w:rsidTr="003C18B4">
        <w:trPr>
          <w:trHeight w:val="283"/>
        </w:trPr>
        <w:tc>
          <w:tcPr>
            <w:tcW w:w="567" w:type="dxa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kwas octowy</w:t>
            </w:r>
          </w:p>
        </w:tc>
        <w:tc>
          <w:tcPr>
            <w:tcW w:w="2977" w:type="dxa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0,2</w:t>
            </w:r>
          </w:p>
        </w:tc>
      </w:tr>
      <w:tr w:rsidR="00481D2B" w:rsidRPr="006C5A09" w:rsidTr="003C18B4">
        <w:tblPrEx>
          <w:tblLook w:val="00A0"/>
        </w:tblPrEx>
        <w:trPr>
          <w:trHeight w:val="283"/>
        </w:trPr>
        <w:tc>
          <w:tcPr>
            <w:tcW w:w="567" w:type="dxa"/>
            <w:shd w:val="clear" w:color="auto" w:fill="FFFFFF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 xml:space="preserve">kwas </w:t>
            </w:r>
            <w:proofErr w:type="spellStart"/>
            <w:r w:rsidRPr="006C5A09">
              <w:rPr>
                <w:sz w:val="20"/>
                <w:szCs w:val="20"/>
              </w:rPr>
              <w:t>dwupropylooctowy</w:t>
            </w:r>
            <w:proofErr w:type="spellEnd"/>
          </w:p>
        </w:tc>
        <w:tc>
          <w:tcPr>
            <w:tcW w:w="2977" w:type="dxa"/>
            <w:shd w:val="clear" w:color="auto" w:fill="FFFFFF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shd w:val="clear" w:color="auto" w:fill="FFFFFF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6,1</w:t>
            </w:r>
          </w:p>
        </w:tc>
      </w:tr>
      <w:tr w:rsidR="00481D2B" w:rsidRPr="006C5A09" w:rsidTr="003C18B4">
        <w:tblPrEx>
          <w:tblLook w:val="00A0"/>
        </w:tblPrEx>
        <w:trPr>
          <w:trHeight w:val="283"/>
        </w:trPr>
        <w:tc>
          <w:tcPr>
            <w:tcW w:w="567" w:type="dxa"/>
            <w:shd w:val="clear" w:color="auto" w:fill="FFFFFF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proofErr w:type="spellStart"/>
            <w:r w:rsidRPr="006C5A09">
              <w:rPr>
                <w:sz w:val="20"/>
                <w:szCs w:val="20"/>
              </w:rPr>
              <w:t>izopropoksyetanol</w:t>
            </w:r>
            <w:proofErr w:type="spellEnd"/>
            <w:r w:rsidRPr="006C5A09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shd w:val="clear" w:color="auto" w:fill="FFFFFF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11,5</w:t>
            </w:r>
          </w:p>
        </w:tc>
      </w:tr>
      <w:tr w:rsidR="00481D2B" w:rsidRPr="006C5A09" w:rsidTr="003C18B4">
        <w:tblPrEx>
          <w:tblLook w:val="00A0"/>
        </w:tblPrEx>
        <w:trPr>
          <w:trHeight w:val="283"/>
        </w:trPr>
        <w:tc>
          <w:tcPr>
            <w:tcW w:w="567" w:type="dxa"/>
            <w:shd w:val="clear" w:color="auto" w:fill="FFFFFF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chlorek metylenu (R</w:t>
            </w:r>
            <w:r w:rsidRPr="006C5A09">
              <w:rPr>
                <w:sz w:val="20"/>
                <w:szCs w:val="20"/>
              </w:rPr>
              <w:t>40)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shd w:val="clear" w:color="auto" w:fill="FFFFFF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20,0</w:t>
            </w:r>
          </w:p>
        </w:tc>
      </w:tr>
      <w:tr w:rsidR="00481D2B" w:rsidRPr="006C5A09" w:rsidTr="003C18B4">
        <w:tblPrEx>
          <w:tblLook w:val="00A0"/>
        </w:tblPrEx>
        <w:trPr>
          <w:trHeight w:val="283"/>
        </w:trPr>
        <w:tc>
          <w:tcPr>
            <w:tcW w:w="567" w:type="dxa"/>
            <w:shd w:val="clear" w:color="auto" w:fill="FFFFFF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</w:tcPr>
          <w:p w:rsidR="00481D2B" w:rsidRPr="006C5A09" w:rsidRDefault="005F6A4C" w:rsidP="003C18B4">
            <w:pPr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kwas mrówkowy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481D2B" w:rsidRPr="006C5A09" w:rsidRDefault="00481D2B" w:rsidP="003C18B4">
            <w:pPr>
              <w:jc w:val="center"/>
              <w:rPr>
                <w:sz w:val="20"/>
                <w:szCs w:val="20"/>
              </w:rPr>
            </w:pPr>
            <w:r w:rsidRPr="006C5A09">
              <w:rPr>
                <w:sz w:val="20"/>
                <w:szCs w:val="20"/>
              </w:rPr>
              <w:t>17,0</w:t>
            </w:r>
          </w:p>
        </w:tc>
      </w:tr>
      <w:tr w:rsidR="00481D2B" w:rsidRPr="006C5A09" w:rsidTr="003C18B4">
        <w:tblPrEx>
          <w:tblLook w:val="00A0"/>
        </w:tblPrEx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481D2B" w:rsidRPr="006C5A09" w:rsidRDefault="00481D2B" w:rsidP="003C18B4">
            <w:pPr>
              <w:numPr>
                <w:ilvl w:val="0"/>
                <w:numId w:val="21"/>
              </w:numPr>
              <w:tabs>
                <w:tab w:val="clear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481D2B" w:rsidRPr="00D831C2" w:rsidRDefault="005F6A4C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2-chloroetanol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417" w:type="dxa"/>
            <w:shd w:val="clear" w:color="auto" w:fill="FFFFFF" w:themeFill="background1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0,4</w:t>
            </w:r>
          </w:p>
        </w:tc>
      </w:tr>
      <w:tr w:rsidR="006C5A09" w:rsidRPr="006C5A09" w:rsidTr="003C18B4">
        <w:tblPrEx>
          <w:tblLook w:val="00A0"/>
        </w:tblPrEx>
        <w:trPr>
          <w:trHeight w:val="283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C5A09" w:rsidRPr="006C5A09" w:rsidRDefault="006C5A09" w:rsidP="003C1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6C5A09" w:rsidRPr="00D831C2" w:rsidRDefault="006C5A09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ŁĄCZNIE</w:t>
            </w:r>
          </w:p>
        </w:tc>
        <w:tc>
          <w:tcPr>
            <w:tcW w:w="1417" w:type="dxa"/>
            <w:shd w:val="clear" w:color="auto" w:fill="FFFFFF" w:themeFill="background1"/>
          </w:tcPr>
          <w:p w:rsidR="006C5A09" w:rsidRPr="00D831C2" w:rsidRDefault="006C5A09" w:rsidP="003C18B4">
            <w:pPr>
              <w:jc w:val="center"/>
              <w:rPr>
                <w:b/>
                <w:sz w:val="20"/>
                <w:szCs w:val="20"/>
              </w:rPr>
            </w:pPr>
            <w:r w:rsidRPr="00D831C2">
              <w:rPr>
                <w:b/>
                <w:sz w:val="20"/>
                <w:szCs w:val="20"/>
              </w:rPr>
              <w:t>238,95</w:t>
            </w:r>
          </w:p>
        </w:tc>
      </w:tr>
    </w:tbl>
    <w:p w:rsidR="006C5A09" w:rsidRDefault="00E1723F" w:rsidP="003C18B4">
      <w:pPr>
        <w:pStyle w:val="Nagwek1"/>
        <w:spacing w:before="120" w:after="120" w:line="276" w:lineRule="auto"/>
        <w:jc w:val="both"/>
        <w:rPr>
          <w:b w:val="0"/>
          <w:bCs w:val="0"/>
          <w:color w:val="FF0000"/>
          <w:sz w:val="23"/>
          <w:szCs w:val="23"/>
        </w:rPr>
      </w:pPr>
      <w:r>
        <w:rPr>
          <w:rFonts w:cs="Arial"/>
          <w:bCs w:val="0"/>
          <w:sz w:val="24"/>
          <w:szCs w:val="24"/>
          <w:u w:val="single"/>
        </w:rPr>
        <w:t xml:space="preserve">I.20 </w:t>
      </w:r>
      <w:r w:rsidR="006C5A09">
        <w:rPr>
          <w:rFonts w:cs="Arial"/>
          <w:bCs w:val="0"/>
          <w:sz w:val="24"/>
          <w:szCs w:val="24"/>
          <w:u w:val="single"/>
        </w:rPr>
        <w:t xml:space="preserve">W Pkt. V.2.2 </w:t>
      </w:r>
      <w:r w:rsidR="006C5A09" w:rsidRPr="00081067">
        <w:rPr>
          <w:rFonts w:cs="Arial"/>
          <w:bCs w:val="0"/>
          <w:sz w:val="24"/>
          <w:szCs w:val="24"/>
          <w:u w:val="single"/>
        </w:rPr>
        <w:t xml:space="preserve">Tabela </w:t>
      </w:r>
      <w:r w:rsidR="006C5A09">
        <w:rPr>
          <w:rFonts w:cs="Arial"/>
          <w:bCs w:val="0"/>
          <w:sz w:val="24"/>
          <w:szCs w:val="24"/>
          <w:u w:val="single"/>
        </w:rPr>
        <w:t xml:space="preserve">13.2 </w:t>
      </w:r>
      <w:r w:rsidR="006C5A09" w:rsidRPr="00081067">
        <w:rPr>
          <w:rFonts w:cs="Arial"/>
          <w:bCs w:val="0"/>
          <w:sz w:val="24"/>
          <w:szCs w:val="24"/>
          <w:u w:val="single"/>
        </w:rPr>
        <w:t xml:space="preserve">określająca </w:t>
      </w:r>
      <w:r w:rsidR="006C5A09">
        <w:rPr>
          <w:rFonts w:cs="Arial"/>
          <w:bCs w:val="0"/>
          <w:sz w:val="24"/>
          <w:szCs w:val="24"/>
          <w:u w:val="single"/>
        </w:rPr>
        <w:t>rodzaje i ilości stosowanych surowców otrzymuje brzmienie:</w:t>
      </w:r>
    </w:p>
    <w:p w:rsidR="00005BA5" w:rsidRPr="00227ECE" w:rsidRDefault="00005BA5" w:rsidP="00F640BD">
      <w:pPr>
        <w:spacing w:line="276" w:lineRule="auto"/>
        <w:rPr>
          <w:sz w:val="20"/>
          <w:szCs w:val="20"/>
        </w:rPr>
      </w:pPr>
      <w:r w:rsidRPr="00227ECE">
        <w:rPr>
          <w:sz w:val="20"/>
          <w:szCs w:val="20"/>
        </w:rPr>
        <w:t>Tabela 13.2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2268"/>
        <w:gridCol w:w="1985"/>
      </w:tblGrid>
      <w:tr w:rsidR="00005BA5" w:rsidRPr="00D831C2" w:rsidTr="003C18B4">
        <w:trPr>
          <w:trHeight w:val="283"/>
        </w:trPr>
        <w:tc>
          <w:tcPr>
            <w:tcW w:w="567" w:type="dxa"/>
            <w:shd w:val="clear" w:color="auto" w:fill="FFFFFF" w:themeFill="background1"/>
            <w:vAlign w:val="center"/>
          </w:tcPr>
          <w:p w:rsidR="00005BA5" w:rsidRPr="00D831C2" w:rsidRDefault="00005BA5" w:rsidP="003C18B4">
            <w:pPr>
              <w:ind w:left="-108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D831C2">
              <w:rPr>
                <w:rFonts w:eastAsia="SimSu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center"/>
          </w:tcPr>
          <w:p w:rsidR="00005BA5" w:rsidRPr="00D831C2" w:rsidRDefault="00005BA5" w:rsidP="003C18B4">
            <w:pPr>
              <w:rPr>
                <w:rFonts w:eastAsia="SimSun"/>
                <w:b/>
                <w:sz w:val="20"/>
                <w:szCs w:val="20"/>
              </w:rPr>
            </w:pPr>
            <w:r w:rsidRPr="00D831C2">
              <w:rPr>
                <w:rFonts w:eastAsia="SimSun"/>
                <w:b/>
                <w:sz w:val="20"/>
                <w:szCs w:val="20"/>
              </w:rPr>
              <w:t>Rodzaj materiałów i surowców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5BA5" w:rsidRPr="00D831C2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D831C2">
              <w:rPr>
                <w:rFonts w:eastAsia="SimSun"/>
                <w:b/>
                <w:sz w:val="20"/>
                <w:szCs w:val="20"/>
              </w:rPr>
              <w:t>Jednostka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5BA5" w:rsidRPr="00D831C2" w:rsidRDefault="00005BA5" w:rsidP="003C18B4">
            <w:pPr>
              <w:jc w:val="center"/>
              <w:rPr>
                <w:rFonts w:eastAsia="SimSun"/>
                <w:b/>
                <w:sz w:val="20"/>
                <w:szCs w:val="20"/>
              </w:rPr>
            </w:pPr>
            <w:r w:rsidRPr="00D831C2">
              <w:rPr>
                <w:rFonts w:eastAsia="SimSun"/>
                <w:b/>
                <w:sz w:val="20"/>
                <w:szCs w:val="20"/>
              </w:rPr>
              <w:t>Zużycie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kwas fumarowy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1,5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proofErr w:type="spellStart"/>
            <w:r w:rsidRPr="00D831C2">
              <w:rPr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2,5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proofErr w:type="spellStart"/>
            <w:r w:rsidRPr="00D831C2">
              <w:rPr>
                <w:sz w:val="20"/>
                <w:szCs w:val="20"/>
              </w:rPr>
              <w:t>NaOH</w:t>
            </w:r>
            <w:proofErr w:type="spellEnd"/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3,0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węgiel aktywny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0,7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salicylan sodu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31,3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tlenek magnezu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0,9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 xml:space="preserve">alkohol </w:t>
            </w:r>
            <w:proofErr w:type="spellStart"/>
            <w:r w:rsidRPr="00D831C2">
              <w:rPr>
                <w:sz w:val="20"/>
                <w:szCs w:val="20"/>
              </w:rPr>
              <w:t>p-hydroksybenzylowy</w:t>
            </w:r>
            <w:proofErr w:type="spellEnd"/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2,3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proofErr w:type="spellStart"/>
            <w:r w:rsidRPr="00D831C2">
              <w:rPr>
                <w:sz w:val="20"/>
                <w:szCs w:val="20"/>
              </w:rPr>
              <w:t>amberlyst</w:t>
            </w:r>
            <w:proofErr w:type="spellEnd"/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1,5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węglan potasu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0,35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 xml:space="preserve">siarczan magnezu </w:t>
            </w:r>
            <w:proofErr w:type="spellStart"/>
            <w:r w:rsidRPr="00D831C2">
              <w:rPr>
                <w:sz w:val="20"/>
                <w:szCs w:val="20"/>
              </w:rPr>
              <w:t>bezw</w:t>
            </w:r>
            <w:proofErr w:type="spellEnd"/>
            <w:r w:rsidRPr="00D831C2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4,5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chlorek sodu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4,95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woda amoniakalna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5,25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wodorosiarczyn sodu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4,4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trójchlorek fosforu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2,5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trójchlorek glinu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3,3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chlorowodorek piperydyny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2,0</w:t>
            </w:r>
          </w:p>
        </w:tc>
      </w:tr>
      <w:tr w:rsidR="00481D2B" w:rsidRPr="00D831C2" w:rsidTr="003C18B4">
        <w:trPr>
          <w:trHeight w:val="283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proofErr w:type="spellStart"/>
            <w:r w:rsidRPr="00D831C2">
              <w:rPr>
                <w:sz w:val="20"/>
                <w:szCs w:val="20"/>
              </w:rPr>
              <w:t>paraformaldehyd</w:t>
            </w:r>
            <w:proofErr w:type="spellEnd"/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0,55</w:t>
            </w:r>
          </w:p>
        </w:tc>
      </w:tr>
      <w:tr w:rsidR="00481D2B" w:rsidRPr="00D831C2" w:rsidTr="003C18B4">
        <w:trPr>
          <w:trHeight w:val="227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 xml:space="preserve">8-hydroksychinaldyna 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4,5</w:t>
            </w:r>
          </w:p>
        </w:tc>
      </w:tr>
      <w:tr w:rsidR="00481D2B" w:rsidRPr="00D831C2" w:rsidTr="003C18B4">
        <w:trPr>
          <w:trHeight w:val="227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Chlor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3,8</w:t>
            </w:r>
          </w:p>
        </w:tc>
      </w:tr>
      <w:tr w:rsidR="00481D2B" w:rsidRPr="00D831C2" w:rsidTr="003C18B4">
        <w:trPr>
          <w:trHeight w:val="227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sodu pirosiarczyn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2,5</w:t>
            </w:r>
          </w:p>
        </w:tc>
      </w:tr>
      <w:tr w:rsidR="00481D2B" w:rsidRPr="00D831C2" w:rsidTr="003C18B4">
        <w:trPr>
          <w:trHeight w:val="227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wersenian sodu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0,1</w:t>
            </w:r>
          </w:p>
        </w:tc>
      </w:tr>
      <w:tr w:rsidR="00481D2B" w:rsidRPr="00D831C2" w:rsidTr="003C18B4">
        <w:trPr>
          <w:trHeight w:val="227"/>
        </w:trPr>
        <w:tc>
          <w:tcPr>
            <w:tcW w:w="567" w:type="dxa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Fenolan sodu</w:t>
            </w:r>
          </w:p>
        </w:tc>
        <w:tc>
          <w:tcPr>
            <w:tcW w:w="2268" w:type="dxa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0,83</w:t>
            </w:r>
          </w:p>
        </w:tc>
      </w:tr>
      <w:tr w:rsidR="00481D2B" w:rsidRPr="00D831C2" w:rsidTr="003C18B4">
        <w:trPr>
          <w:trHeight w:val="170"/>
        </w:trPr>
        <w:tc>
          <w:tcPr>
            <w:tcW w:w="567" w:type="dxa"/>
            <w:vAlign w:val="center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2-N-propylo4</w:t>
            </w:r>
            <w:r w:rsidR="00D831C2">
              <w:rPr>
                <w:sz w:val="20"/>
                <w:szCs w:val="20"/>
              </w:rPr>
              <w:t xml:space="preserve"> </w:t>
            </w:r>
            <w:r w:rsidRPr="00D831C2">
              <w:rPr>
                <w:sz w:val="20"/>
                <w:szCs w:val="20"/>
              </w:rPr>
              <w:t>-</w:t>
            </w:r>
            <w:r w:rsidR="00D831C2">
              <w:rPr>
                <w:sz w:val="20"/>
                <w:szCs w:val="20"/>
              </w:rPr>
              <w:t xml:space="preserve"> </w:t>
            </w:r>
            <w:r w:rsidRPr="00D831C2">
              <w:rPr>
                <w:sz w:val="20"/>
                <w:szCs w:val="20"/>
              </w:rPr>
              <w:t>metylo-6</w:t>
            </w:r>
            <w:r w:rsidR="00D831C2">
              <w:rPr>
                <w:sz w:val="20"/>
                <w:szCs w:val="20"/>
              </w:rPr>
              <w:t xml:space="preserve"> </w:t>
            </w:r>
            <w:r w:rsidRPr="00D831C2">
              <w:rPr>
                <w:sz w:val="20"/>
                <w:szCs w:val="20"/>
              </w:rPr>
              <w:t>-</w:t>
            </w:r>
            <w:r w:rsidR="00D831C2">
              <w:rPr>
                <w:sz w:val="20"/>
                <w:szCs w:val="20"/>
              </w:rPr>
              <w:t xml:space="preserve"> </w:t>
            </w:r>
            <w:r w:rsidRPr="00D831C2">
              <w:rPr>
                <w:sz w:val="20"/>
                <w:szCs w:val="20"/>
              </w:rPr>
              <w:t>(1-metylo-1H-benzimidazol-2—ilo)</w:t>
            </w:r>
            <w:r w:rsidR="00985C34">
              <w:rPr>
                <w:sz w:val="20"/>
                <w:szCs w:val="20"/>
              </w:rPr>
              <w:br/>
            </w:r>
            <w:r w:rsidRPr="00D831C2">
              <w:rPr>
                <w:sz w:val="20"/>
                <w:szCs w:val="20"/>
              </w:rPr>
              <w:t xml:space="preserve">-1H-benzimidazol (TS1) </w:t>
            </w:r>
          </w:p>
        </w:tc>
        <w:tc>
          <w:tcPr>
            <w:tcW w:w="2268" w:type="dxa"/>
            <w:vAlign w:val="center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  <w:vAlign w:val="center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0,45</w:t>
            </w:r>
          </w:p>
        </w:tc>
      </w:tr>
      <w:tr w:rsidR="00481D2B" w:rsidRPr="00D831C2" w:rsidTr="003C18B4">
        <w:trPr>
          <w:trHeight w:val="170"/>
        </w:trPr>
        <w:tc>
          <w:tcPr>
            <w:tcW w:w="567" w:type="dxa"/>
            <w:vAlign w:val="center"/>
          </w:tcPr>
          <w:p w:rsidR="00481D2B" w:rsidRPr="00D831C2" w:rsidRDefault="00481D2B" w:rsidP="003C18B4">
            <w:pPr>
              <w:numPr>
                <w:ilvl w:val="0"/>
                <w:numId w:val="7"/>
              </w:numPr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81D2B" w:rsidRPr="00D831C2" w:rsidRDefault="00481D2B" w:rsidP="003C18B4">
            <w:pPr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Ester metylowy kwasu 4’-</w:t>
            </w:r>
            <w:r w:rsidR="00D831C2">
              <w:rPr>
                <w:sz w:val="20"/>
                <w:szCs w:val="20"/>
              </w:rPr>
              <w:t xml:space="preserve"> </w:t>
            </w:r>
            <w:r w:rsidRPr="00D831C2">
              <w:rPr>
                <w:sz w:val="20"/>
                <w:szCs w:val="20"/>
              </w:rPr>
              <w:t>(</w:t>
            </w:r>
            <w:proofErr w:type="spellStart"/>
            <w:r w:rsidRPr="00D831C2">
              <w:rPr>
                <w:sz w:val="20"/>
                <w:szCs w:val="20"/>
              </w:rPr>
              <w:t>bromometylo</w:t>
            </w:r>
            <w:proofErr w:type="spellEnd"/>
            <w:r w:rsidRPr="00D831C2">
              <w:rPr>
                <w:sz w:val="20"/>
                <w:szCs w:val="20"/>
              </w:rPr>
              <w:t>)</w:t>
            </w:r>
            <w:r w:rsidR="00D831C2">
              <w:rPr>
                <w:sz w:val="20"/>
                <w:szCs w:val="20"/>
              </w:rPr>
              <w:t xml:space="preserve"> </w:t>
            </w:r>
            <w:r w:rsidRPr="00D831C2">
              <w:rPr>
                <w:sz w:val="20"/>
                <w:szCs w:val="20"/>
              </w:rPr>
              <w:t>bifenylo-2-karboksylowego (TS2)</w:t>
            </w:r>
          </w:p>
        </w:tc>
        <w:tc>
          <w:tcPr>
            <w:tcW w:w="2268" w:type="dxa"/>
            <w:vAlign w:val="center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Mg/rok</w:t>
            </w:r>
          </w:p>
        </w:tc>
        <w:tc>
          <w:tcPr>
            <w:tcW w:w="1985" w:type="dxa"/>
            <w:noWrap/>
            <w:vAlign w:val="center"/>
          </w:tcPr>
          <w:p w:rsidR="00481D2B" w:rsidRPr="00D831C2" w:rsidRDefault="00481D2B" w:rsidP="003C18B4">
            <w:pPr>
              <w:jc w:val="center"/>
              <w:rPr>
                <w:sz w:val="20"/>
                <w:szCs w:val="20"/>
              </w:rPr>
            </w:pPr>
            <w:r w:rsidRPr="00D831C2">
              <w:rPr>
                <w:sz w:val="20"/>
                <w:szCs w:val="20"/>
              </w:rPr>
              <w:t>0,455</w:t>
            </w:r>
          </w:p>
        </w:tc>
      </w:tr>
    </w:tbl>
    <w:p w:rsidR="00E1723F" w:rsidRDefault="00E1723F" w:rsidP="003C18B4">
      <w:pPr>
        <w:pStyle w:val="Nagwek1"/>
        <w:spacing w:before="120" w:after="120" w:line="276" w:lineRule="auto"/>
        <w:jc w:val="both"/>
        <w:rPr>
          <w:b w:val="0"/>
          <w:bCs w:val="0"/>
          <w:color w:val="FF0000"/>
          <w:sz w:val="23"/>
          <w:szCs w:val="23"/>
        </w:rPr>
      </w:pPr>
      <w:r>
        <w:rPr>
          <w:rFonts w:cs="Arial"/>
          <w:bCs w:val="0"/>
          <w:sz w:val="24"/>
          <w:szCs w:val="24"/>
          <w:u w:val="single"/>
        </w:rPr>
        <w:t>I.21 W Pkt. VI.1.6 otrzymuje brzmienie:</w:t>
      </w:r>
    </w:p>
    <w:p w:rsidR="00005BA5" w:rsidRPr="00E1723F" w:rsidRDefault="00E1723F" w:rsidP="00F640BD">
      <w:pPr>
        <w:pStyle w:val="Tekstpodstawowy"/>
        <w:spacing w:before="0" w:beforeAutospacing="0" w:line="276" w:lineRule="auto"/>
        <w:ind w:left="0"/>
        <w:rPr>
          <w:sz w:val="24"/>
        </w:rPr>
      </w:pPr>
      <w:r w:rsidRPr="00E1723F">
        <w:rPr>
          <w:sz w:val="24"/>
        </w:rPr>
        <w:t>„</w:t>
      </w:r>
      <w:r w:rsidR="00005BA5" w:rsidRPr="00E1723F">
        <w:rPr>
          <w:sz w:val="24"/>
        </w:rPr>
        <w:t xml:space="preserve">VI.1.6 Wskaźniki zużycia surowców na jednostkę produkcji: </w:t>
      </w:r>
    </w:p>
    <w:p w:rsidR="00481D2B" w:rsidRPr="00E1723F" w:rsidRDefault="00481D2B" w:rsidP="00F640BD">
      <w:pPr>
        <w:numPr>
          <w:ilvl w:val="0"/>
          <w:numId w:val="6"/>
        </w:numPr>
        <w:tabs>
          <w:tab w:val="clear" w:pos="1260"/>
          <w:tab w:val="num" w:pos="1080"/>
        </w:tabs>
        <w:spacing w:line="276" w:lineRule="auto"/>
        <w:ind w:left="567" w:firstLine="0"/>
      </w:pPr>
      <w:r w:rsidRPr="00E1723F">
        <w:t xml:space="preserve">synteza Chlorowodorku </w:t>
      </w:r>
      <w:proofErr w:type="spellStart"/>
      <w:r w:rsidRPr="00E1723F">
        <w:t>Tolperisonu</w:t>
      </w:r>
      <w:proofErr w:type="spellEnd"/>
      <w:r w:rsidRPr="00E1723F">
        <w:t xml:space="preserve"> – 62,94 kg/kg</w:t>
      </w:r>
      <w:r w:rsidRPr="00E1723F">
        <w:rPr>
          <w:vertAlign w:val="subscript"/>
        </w:rPr>
        <w:t xml:space="preserve"> produktu</w:t>
      </w:r>
    </w:p>
    <w:p w:rsidR="00481D2B" w:rsidRPr="00CC077E" w:rsidRDefault="00481D2B" w:rsidP="00F640BD">
      <w:pPr>
        <w:numPr>
          <w:ilvl w:val="0"/>
          <w:numId w:val="6"/>
        </w:numPr>
        <w:tabs>
          <w:tab w:val="clear" w:pos="1260"/>
          <w:tab w:val="num" w:pos="1080"/>
        </w:tabs>
        <w:spacing w:line="276" w:lineRule="auto"/>
        <w:ind w:left="567" w:firstLine="0"/>
      </w:pPr>
      <w:r w:rsidRPr="00CC077E">
        <w:t xml:space="preserve">synteza </w:t>
      </w:r>
      <w:proofErr w:type="spellStart"/>
      <w:r w:rsidRPr="00CC077E">
        <w:t>FumaranuBisoprololu</w:t>
      </w:r>
      <w:proofErr w:type="spellEnd"/>
      <w:r w:rsidRPr="00CC077E">
        <w:t xml:space="preserve"> substancji – 167,5kg/kg</w:t>
      </w:r>
      <w:r w:rsidRPr="00CC077E">
        <w:rPr>
          <w:vertAlign w:val="subscript"/>
        </w:rPr>
        <w:t xml:space="preserve"> produktu</w:t>
      </w:r>
    </w:p>
    <w:p w:rsidR="00481D2B" w:rsidRPr="00CC077E" w:rsidRDefault="00481D2B" w:rsidP="00F640BD">
      <w:pPr>
        <w:numPr>
          <w:ilvl w:val="0"/>
          <w:numId w:val="6"/>
        </w:numPr>
        <w:tabs>
          <w:tab w:val="clear" w:pos="1260"/>
          <w:tab w:val="num" w:pos="1080"/>
        </w:tabs>
        <w:spacing w:line="276" w:lineRule="auto"/>
        <w:ind w:left="567" w:firstLine="0"/>
      </w:pPr>
      <w:r w:rsidRPr="00CC077E">
        <w:t xml:space="preserve">synteza </w:t>
      </w:r>
      <w:proofErr w:type="spellStart"/>
      <w:r w:rsidRPr="00CC077E">
        <w:t>Dipromalu</w:t>
      </w:r>
      <w:proofErr w:type="spellEnd"/>
      <w:r w:rsidRPr="00CC077E">
        <w:t xml:space="preserve"> substancji – 12,9 kg/kg</w:t>
      </w:r>
      <w:r w:rsidRPr="00CC077E">
        <w:rPr>
          <w:vertAlign w:val="subscript"/>
        </w:rPr>
        <w:t xml:space="preserve"> produktu</w:t>
      </w:r>
    </w:p>
    <w:p w:rsidR="00481D2B" w:rsidRPr="00CC077E" w:rsidRDefault="00481D2B" w:rsidP="00F640BD">
      <w:pPr>
        <w:numPr>
          <w:ilvl w:val="0"/>
          <w:numId w:val="6"/>
        </w:numPr>
        <w:tabs>
          <w:tab w:val="clear" w:pos="1260"/>
          <w:tab w:val="num" w:pos="1080"/>
        </w:tabs>
        <w:spacing w:line="276" w:lineRule="auto"/>
        <w:ind w:left="567" w:firstLine="0"/>
      </w:pPr>
      <w:r w:rsidRPr="00CC077E">
        <w:t>synteza Salicylanu Choliny – 2,69 kg/kg</w:t>
      </w:r>
      <w:r w:rsidRPr="00CC077E">
        <w:rPr>
          <w:vertAlign w:val="subscript"/>
        </w:rPr>
        <w:t xml:space="preserve"> produktu</w:t>
      </w:r>
    </w:p>
    <w:p w:rsidR="00481D2B" w:rsidRPr="00CC077E" w:rsidRDefault="00481D2B" w:rsidP="00F640BD">
      <w:pPr>
        <w:numPr>
          <w:ilvl w:val="0"/>
          <w:numId w:val="6"/>
        </w:numPr>
        <w:tabs>
          <w:tab w:val="clear" w:pos="1260"/>
          <w:tab w:val="num" w:pos="1080"/>
        </w:tabs>
        <w:spacing w:line="276" w:lineRule="auto"/>
        <w:ind w:left="567" w:firstLine="0"/>
      </w:pPr>
      <w:r w:rsidRPr="00CC077E">
        <w:t xml:space="preserve">synteza </w:t>
      </w:r>
      <w:proofErr w:type="spellStart"/>
      <w:r w:rsidRPr="00CC077E">
        <w:t>Chlorochinaldolu</w:t>
      </w:r>
      <w:proofErr w:type="spellEnd"/>
      <w:r w:rsidRPr="00CC077E">
        <w:t xml:space="preserve"> substancji – 100,25 kg/kg</w:t>
      </w:r>
      <w:r w:rsidRPr="00CC077E">
        <w:rPr>
          <w:vertAlign w:val="subscript"/>
        </w:rPr>
        <w:t xml:space="preserve"> produktu</w:t>
      </w:r>
    </w:p>
    <w:p w:rsidR="00481D2B" w:rsidRPr="00CC077E" w:rsidRDefault="00481D2B" w:rsidP="00F640BD">
      <w:pPr>
        <w:numPr>
          <w:ilvl w:val="0"/>
          <w:numId w:val="6"/>
        </w:numPr>
        <w:tabs>
          <w:tab w:val="clear" w:pos="1260"/>
          <w:tab w:val="num" w:pos="1080"/>
        </w:tabs>
        <w:spacing w:line="276" w:lineRule="auto"/>
        <w:ind w:left="567" w:firstLine="0"/>
      </w:pPr>
      <w:r w:rsidRPr="00CC077E">
        <w:lastRenderedPageBreak/>
        <w:t xml:space="preserve">synteza </w:t>
      </w:r>
      <w:proofErr w:type="spellStart"/>
      <w:r w:rsidRPr="00CC077E">
        <w:t>Fenoksyetanolu</w:t>
      </w:r>
      <w:proofErr w:type="spellEnd"/>
      <w:r w:rsidRPr="00CC077E">
        <w:t>(produkcja wdrożeniowa)</w:t>
      </w:r>
      <w:r w:rsidR="00985C34">
        <w:t xml:space="preserve"> </w:t>
      </w:r>
      <w:r w:rsidRPr="00CC077E">
        <w:t>– 11,89 kg/kg</w:t>
      </w:r>
      <w:r w:rsidRPr="00CC077E">
        <w:rPr>
          <w:vertAlign w:val="subscript"/>
        </w:rPr>
        <w:t xml:space="preserve"> produktu</w:t>
      </w:r>
    </w:p>
    <w:p w:rsidR="00481D2B" w:rsidRPr="00CC077E" w:rsidRDefault="00481D2B" w:rsidP="00F640BD">
      <w:pPr>
        <w:numPr>
          <w:ilvl w:val="0"/>
          <w:numId w:val="6"/>
        </w:numPr>
        <w:tabs>
          <w:tab w:val="clear" w:pos="1260"/>
          <w:tab w:val="num" w:pos="1080"/>
        </w:tabs>
        <w:spacing w:line="276" w:lineRule="auto"/>
        <w:ind w:left="567" w:firstLine="0"/>
        <w:rPr>
          <w:color w:val="FF0000"/>
        </w:rPr>
      </w:pPr>
      <w:r w:rsidRPr="00CC077E">
        <w:t xml:space="preserve">synteza </w:t>
      </w:r>
      <w:proofErr w:type="spellStart"/>
      <w:r w:rsidRPr="00CC077E">
        <w:t>Telmisartanu</w:t>
      </w:r>
      <w:proofErr w:type="spellEnd"/>
      <w:r w:rsidRPr="00CC077E">
        <w:t xml:space="preserve"> (produkcja wdrożeniowa)</w:t>
      </w:r>
      <w:r w:rsidR="00985C34">
        <w:t xml:space="preserve"> </w:t>
      </w:r>
      <w:r w:rsidRPr="00CC077E">
        <w:t>–51,42 kg/kg</w:t>
      </w:r>
      <w:r w:rsidRPr="00CC077E">
        <w:rPr>
          <w:vertAlign w:val="subscript"/>
        </w:rPr>
        <w:t xml:space="preserve"> produkt</w:t>
      </w:r>
      <w:r w:rsidR="00E1723F">
        <w:rPr>
          <w:vertAlign w:val="subscript"/>
        </w:rPr>
        <w:t>u</w:t>
      </w:r>
      <w:r w:rsidR="00E1723F">
        <w:t>”</w:t>
      </w:r>
    </w:p>
    <w:p w:rsidR="00E1723F" w:rsidRDefault="00E1723F" w:rsidP="003C18B4">
      <w:pPr>
        <w:pStyle w:val="Nagwek1"/>
        <w:spacing w:before="120" w:after="120" w:line="276" w:lineRule="auto"/>
        <w:jc w:val="both"/>
        <w:rPr>
          <w:b w:val="0"/>
          <w:bCs w:val="0"/>
          <w:color w:val="FF0000"/>
          <w:sz w:val="23"/>
          <w:szCs w:val="23"/>
        </w:rPr>
      </w:pPr>
      <w:r>
        <w:rPr>
          <w:rFonts w:cs="Arial"/>
          <w:bCs w:val="0"/>
          <w:sz w:val="24"/>
          <w:szCs w:val="24"/>
          <w:u w:val="single"/>
        </w:rPr>
        <w:t>I.2</w:t>
      </w:r>
      <w:r w:rsidR="00227ECE">
        <w:rPr>
          <w:rFonts w:cs="Arial"/>
          <w:bCs w:val="0"/>
          <w:sz w:val="24"/>
          <w:szCs w:val="24"/>
          <w:u w:val="single"/>
        </w:rPr>
        <w:t>2</w:t>
      </w:r>
      <w:r>
        <w:rPr>
          <w:rFonts w:cs="Arial"/>
          <w:bCs w:val="0"/>
          <w:sz w:val="24"/>
          <w:szCs w:val="24"/>
          <w:u w:val="single"/>
        </w:rPr>
        <w:t xml:space="preserve"> Punkt VI.1.7 otrzymuje brzmienie:</w:t>
      </w:r>
    </w:p>
    <w:p w:rsidR="00481D2B" w:rsidRDefault="00E1723F" w:rsidP="00F640BD">
      <w:pPr>
        <w:spacing w:line="276" w:lineRule="auto"/>
        <w:jc w:val="both"/>
      </w:pPr>
      <w:r>
        <w:t>„</w:t>
      </w:r>
      <w:r w:rsidR="00005BA5" w:rsidRPr="00CC077E">
        <w:t>VI.1.7</w:t>
      </w:r>
      <w:r w:rsidR="00005BA5" w:rsidRPr="00005BA5">
        <w:rPr>
          <w:b/>
          <w:color w:val="FF0000"/>
        </w:rPr>
        <w:t xml:space="preserve"> </w:t>
      </w:r>
      <w:r w:rsidR="00481D2B">
        <w:t xml:space="preserve">Produkcja </w:t>
      </w:r>
      <w:proofErr w:type="spellStart"/>
      <w:r w:rsidR="00481D2B">
        <w:t>Fenoksyetan</w:t>
      </w:r>
      <w:r w:rsidR="00227ECE">
        <w:t>o</w:t>
      </w:r>
      <w:r w:rsidR="00985C34">
        <w:t>lu</w:t>
      </w:r>
      <w:proofErr w:type="spellEnd"/>
      <w:r w:rsidR="00985C34">
        <w:t xml:space="preserve"> i </w:t>
      </w:r>
      <w:proofErr w:type="spellStart"/>
      <w:r w:rsidR="00985C34">
        <w:t>Telemisartanu</w:t>
      </w:r>
      <w:proofErr w:type="spellEnd"/>
      <w:r w:rsidR="00985C34">
        <w:t xml:space="preserve"> prowadzona bę</w:t>
      </w:r>
      <w:r w:rsidR="00227ECE">
        <w:t>dzie</w:t>
      </w:r>
      <w:r w:rsidR="00481D2B">
        <w:t xml:space="preserve"> jako produkcja wdrożeniowa i dla takiej zostały określone w punkcie VI.1.6. wskaźniki zużycia surowców. Po uruchomieniu produkcji seryjnej wskaźniki zużycia surowców na j</w:t>
      </w:r>
      <w:r>
        <w:t xml:space="preserve">ednostkę produkcji dla syntezy </w:t>
      </w:r>
      <w:r w:rsidR="00481D2B">
        <w:t>Fenoksyetanolu i Telemisartanu zostaną poddane analizie. Po określeniu charakterystycznych wskaźników, zarządzający instalacją wystąpi o uściślenie zapisów decyzji.</w:t>
      </w:r>
      <w:r>
        <w:t>”</w:t>
      </w:r>
    </w:p>
    <w:p w:rsidR="00E1723F" w:rsidRDefault="00E1723F" w:rsidP="003C18B4">
      <w:pPr>
        <w:pStyle w:val="Nagwek1"/>
        <w:spacing w:before="120" w:after="120" w:line="276" w:lineRule="auto"/>
        <w:jc w:val="both"/>
        <w:rPr>
          <w:b w:val="0"/>
          <w:bCs w:val="0"/>
          <w:color w:val="FF0000"/>
          <w:sz w:val="23"/>
          <w:szCs w:val="23"/>
        </w:rPr>
      </w:pPr>
      <w:r>
        <w:rPr>
          <w:rFonts w:cs="Arial"/>
          <w:bCs w:val="0"/>
          <w:sz w:val="24"/>
          <w:szCs w:val="24"/>
          <w:u w:val="single"/>
        </w:rPr>
        <w:t>I.2</w:t>
      </w:r>
      <w:r w:rsidR="00227ECE">
        <w:rPr>
          <w:rFonts w:cs="Arial"/>
          <w:bCs w:val="0"/>
          <w:sz w:val="24"/>
          <w:szCs w:val="24"/>
          <w:u w:val="single"/>
        </w:rPr>
        <w:t>3</w:t>
      </w:r>
      <w:r>
        <w:rPr>
          <w:rFonts w:cs="Arial"/>
          <w:bCs w:val="0"/>
          <w:sz w:val="24"/>
          <w:szCs w:val="24"/>
          <w:u w:val="single"/>
        </w:rPr>
        <w:t xml:space="preserve"> Punkt VI.3.4 otrzymuje brzmienie:</w:t>
      </w:r>
    </w:p>
    <w:p w:rsidR="00481D2B" w:rsidRDefault="00C168DF" w:rsidP="00F640BD">
      <w:pPr>
        <w:spacing w:line="276" w:lineRule="auto"/>
        <w:jc w:val="both"/>
      </w:pPr>
      <w:r>
        <w:rPr>
          <w:lang w:eastAsia="en-US"/>
        </w:rPr>
        <w:t>„</w:t>
      </w:r>
      <w:r w:rsidR="00005BA5" w:rsidRPr="003C18B4">
        <w:rPr>
          <w:b/>
          <w:lang w:eastAsia="en-US"/>
        </w:rPr>
        <w:t>VI.3.4</w:t>
      </w:r>
      <w:r w:rsidR="00005BA5" w:rsidRPr="00CC077E">
        <w:rPr>
          <w:lang w:eastAsia="en-US"/>
        </w:rPr>
        <w:t>.</w:t>
      </w:r>
      <w:r w:rsidR="00005BA5" w:rsidRPr="00005BA5">
        <w:rPr>
          <w:color w:val="FF0000"/>
          <w:lang w:eastAsia="en-US"/>
        </w:rPr>
        <w:t xml:space="preserve"> </w:t>
      </w:r>
      <w:r w:rsidR="00481D2B">
        <w:t>Pomiary stężenia trichlorometanu (chloroform) w ściekach należy wykonywać w pierwszym miesiącu każdego kwartału, z równoczesnym pomiarem jakości wody pobieranej dla instalacji dla tego samego wskaźnika.</w:t>
      </w:r>
      <w:r>
        <w:t>”</w:t>
      </w:r>
    </w:p>
    <w:p w:rsidR="00005BA5" w:rsidRPr="00985C34" w:rsidRDefault="00005BA5" w:rsidP="003C18B4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szCs w:val="23"/>
          <w:u w:val="single"/>
        </w:rPr>
      </w:pPr>
      <w:r w:rsidRPr="00985C34">
        <w:rPr>
          <w:b/>
          <w:bCs/>
          <w:szCs w:val="23"/>
          <w:u w:val="single"/>
        </w:rPr>
        <w:t>II. Pozostałe warunki decyzji pozostają bez zmian</w:t>
      </w:r>
      <w:r w:rsidR="003C18B4">
        <w:rPr>
          <w:b/>
          <w:bCs/>
          <w:szCs w:val="23"/>
          <w:u w:val="single"/>
        </w:rPr>
        <w:t>.</w:t>
      </w:r>
    </w:p>
    <w:p w:rsidR="00005BA5" w:rsidRPr="00D83429" w:rsidRDefault="00005BA5" w:rsidP="00F640BD">
      <w:pPr>
        <w:autoSpaceDE w:val="0"/>
        <w:autoSpaceDN w:val="0"/>
        <w:adjustRightInd w:val="0"/>
        <w:spacing w:line="276" w:lineRule="auto"/>
        <w:jc w:val="both"/>
        <w:rPr>
          <w:sz w:val="10"/>
          <w:lang w:eastAsia="en-US"/>
        </w:rPr>
      </w:pPr>
    </w:p>
    <w:p w:rsidR="00005BA5" w:rsidRPr="00A355BF" w:rsidRDefault="00005BA5" w:rsidP="00F640BD">
      <w:pPr>
        <w:pStyle w:val="Default"/>
        <w:spacing w:line="276" w:lineRule="auto"/>
        <w:jc w:val="center"/>
        <w:rPr>
          <w:b/>
          <w:color w:val="auto"/>
        </w:rPr>
      </w:pPr>
      <w:r w:rsidRPr="00A355BF">
        <w:rPr>
          <w:b/>
          <w:color w:val="auto"/>
        </w:rPr>
        <w:t>U Z A S A D N I E N I E</w:t>
      </w:r>
    </w:p>
    <w:p w:rsidR="00005BA5" w:rsidRPr="00D83429" w:rsidRDefault="00005BA5" w:rsidP="00F640BD">
      <w:pPr>
        <w:spacing w:line="276" w:lineRule="auto"/>
        <w:ind w:firstLine="708"/>
        <w:jc w:val="both"/>
        <w:rPr>
          <w:color w:val="FF0000"/>
          <w:sz w:val="8"/>
        </w:rPr>
      </w:pPr>
    </w:p>
    <w:p w:rsidR="00005BA5" w:rsidRDefault="00990DF2" w:rsidP="00F640BD">
      <w:pPr>
        <w:spacing w:line="276" w:lineRule="auto"/>
        <w:ind w:firstLine="708"/>
        <w:jc w:val="both"/>
        <w:rPr>
          <w:sz w:val="23"/>
          <w:szCs w:val="23"/>
        </w:rPr>
      </w:pPr>
      <w:r w:rsidRPr="00DB78A0">
        <w:t>Pismem z dnia 16 września 2014r., znak: PO/55</w:t>
      </w:r>
      <w:r w:rsidR="00005BA5" w:rsidRPr="00DB78A0">
        <w:t>//201</w:t>
      </w:r>
      <w:r w:rsidRPr="00DB78A0">
        <w:t>4</w:t>
      </w:r>
      <w:r w:rsidR="00005BA5" w:rsidRPr="00DB78A0">
        <w:t xml:space="preserve"> Polfa Rzeszów S.A., </w:t>
      </w:r>
      <w:r w:rsidR="00DB78A0" w:rsidRPr="00DB78A0">
        <w:br/>
      </w:r>
      <w:r w:rsidR="00005BA5" w:rsidRPr="00DB78A0">
        <w:t>ul. Przemysłowa 2, 35-959 Rzeszów zwróciła się z wnioskiem o zmianę decyzji Wojewody Podkarpackiego z dnia</w:t>
      </w:r>
      <w:r w:rsidR="00005BA5" w:rsidRPr="00005BA5">
        <w:rPr>
          <w:color w:val="FF0000"/>
        </w:rPr>
        <w:t xml:space="preserve"> </w:t>
      </w:r>
      <w:r w:rsidR="00005BA5" w:rsidRPr="00970B6C">
        <w:t xml:space="preserve">2 stycznia 2006r., znak ŚR.IV-6618/3/05, zmienionej decyzjami Wojewody Podkarpackiego z dnia 19 lipca 2006r. znak: </w:t>
      </w:r>
      <w:r w:rsidR="00DB78A0" w:rsidRPr="00970B6C">
        <w:br/>
      </w:r>
      <w:r w:rsidR="00005BA5" w:rsidRPr="00970B6C">
        <w:t xml:space="preserve">ŚR.IV-6618-10/2/06 i z dnia 12 listopada 2007r., znak: ŚR.IV-6618-26/2/07 </w:t>
      </w:r>
      <w:r w:rsidR="00DB78A0" w:rsidRPr="00970B6C">
        <w:br/>
      </w:r>
      <w:r w:rsidR="00005BA5" w:rsidRPr="00970B6C">
        <w:t>oraz decyzjami Marszałka Województwa Podkarpackiego z dnia 30 września 2</w:t>
      </w:r>
      <w:r w:rsidR="00970B6C" w:rsidRPr="00970B6C">
        <w:t>008r. znak: RŚ.VI.7660/26-6/08,</w:t>
      </w:r>
      <w:r w:rsidR="00970B6C">
        <w:t xml:space="preserve"> z dnia 12 listopada 2010r. </w:t>
      </w:r>
      <w:r w:rsidR="00005BA5" w:rsidRPr="00970B6C">
        <w:t xml:space="preserve">znak: </w:t>
      </w:r>
      <w:r w:rsidR="00970B6C" w:rsidRPr="00970B6C">
        <w:rPr>
          <w:bCs/>
        </w:rPr>
        <w:t>RŚ.VI.EK.</w:t>
      </w:r>
      <w:r w:rsidR="00005BA5" w:rsidRPr="00970B6C">
        <w:rPr>
          <w:bCs/>
        </w:rPr>
        <w:t>7660/37-8/10</w:t>
      </w:r>
      <w:r w:rsidR="00970B6C">
        <w:rPr>
          <w:bCs/>
        </w:rPr>
        <w:br/>
      </w:r>
      <w:r w:rsidR="00970B6C">
        <w:t xml:space="preserve">i z dnia 31 maja 2011r znak: RŚ.VI.7222.25.1.2011.EK </w:t>
      </w:r>
      <w:r w:rsidR="00005BA5" w:rsidRPr="00970B6C">
        <w:t>udzielającej Spółce pozwolenia zintegrowanego na prowadzenie instalacji Oddziału Syntez.</w:t>
      </w:r>
      <w:r w:rsidR="00970B6C">
        <w:rPr>
          <w:color w:val="FF0000"/>
        </w:rPr>
        <w:t xml:space="preserve"> </w:t>
      </w:r>
      <w:r w:rsidR="00970B6C" w:rsidRPr="00970B6C">
        <w:t xml:space="preserve">Informacja </w:t>
      </w:r>
      <w:r w:rsidR="00970B6C" w:rsidRPr="00970B6C">
        <w:br/>
        <w:t xml:space="preserve">o przedmiotowym wniosku umieszczona została w publicznie dostępnym wykazie danych o dokumentach zawierających informacje o środowisku i jego ochronie pod numerem 473/2014. </w:t>
      </w:r>
    </w:p>
    <w:p w:rsidR="00005BA5" w:rsidRPr="00005BA5" w:rsidRDefault="00970B6C" w:rsidP="00F640BD">
      <w:pPr>
        <w:spacing w:line="276" w:lineRule="auto"/>
        <w:ind w:firstLine="708"/>
        <w:jc w:val="both"/>
        <w:rPr>
          <w:color w:val="FF0000"/>
        </w:rPr>
      </w:pPr>
      <w:r w:rsidRPr="00DA219C">
        <w:t>Spółka eksploatuje instalację</w:t>
      </w:r>
      <w:r w:rsidRPr="00970B6C">
        <w:rPr>
          <w:color w:val="FF0000"/>
        </w:rPr>
        <w:t xml:space="preserve"> </w:t>
      </w:r>
      <w:r w:rsidR="00DA219C" w:rsidRPr="007A7EA5">
        <w:t xml:space="preserve">do wytwarzania podstawowych produktów farmaceutycznych z zastosowaniem procesów chemicznych lub biologicznych - </w:t>
      </w:r>
      <w:r w:rsidR="00DA219C" w:rsidRPr="00DA219C">
        <w:t xml:space="preserve">Oddział Syntez w Rzeszowie </w:t>
      </w:r>
      <w:r w:rsidRPr="00DA219C">
        <w:t>kwalifikowaną na podstawie § 2 ust. 1</w:t>
      </w:r>
      <w:r w:rsidR="00DA219C" w:rsidRPr="00DA219C">
        <w:t xml:space="preserve">.pkt. 2 </w:t>
      </w:r>
      <w:r w:rsidRPr="00DA219C">
        <w:t>rozporządzenia Rady Ministrów z dnia 9 listopada 2010 r. w sprawie przedsięwzięć mogących znacząco oddziaływać na środowisko (Dz. U. Nr 213 poz. 1397</w:t>
      </w:r>
      <w:r w:rsidR="00DA219C" w:rsidRPr="00DA219C">
        <w:t xml:space="preserve"> ze zm.</w:t>
      </w:r>
      <w:r w:rsidRPr="00DA219C">
        <w:t xml:space="preserve">), jako instalacja mogąca zawsze znacząco oddziaływać na środowisko, w rozumieniu ustawy z dnia 3 października 2008 r. o udostępnianiu informacji o środowisku i jego ochronie, udziale społeczeństwa w ochronie środowiska oraz o ocenach oddziaływania na </w:t>
      </w:r>
      <w:r w:rsidR="00DA219C" w:rsidRPr="00DA219C">
        <w:t>środowisko. Tym</w:t>
      </w:r>
      <w:r w:rsidR="00482941">
        <w:t xml:space="preserve"> </w:t>
      </w:r>
      <w:r w:rsidR="00DA219C" w:rsidRPr="00DA219C">
        <w:t xml:space="preserve">samym zgodnie z art. 183 na </w:t>
      </w:r>
      <w:r w:rsidR="00005BA5" w:rsidRPr="00DA219C">
        <w:t>podstawie</w:t>
      </w:r>
      <w:r w:rsidR="00482941">
        <w:t xml:space="preserve"> </w:t>
      </w:r>
      <w:r w:rsidR="00005BA5" w:rsidRPr="00DA219C">
        <w:t>art. 378 ust. 2 a ustawy Prawo ochrony środowiska organem właściwym do zmiany pozwolenia zintegrowanego jest marszałek województwa.</w:t>
      </w:r>
    </w:p>
    <w:p w:rsidR="00C168DF" w:rsidRDefault="00DA219C" w:rsidP="00F640BD">
      <w:pPr>
        <w:spacing w:line="276" w:lineRule="auto"/>
        <w:ind w:firstLine="431"/>
        <w:jc w:val="both"/>
        <w:rPr>
          <w:color w:val="000000" w:themeColor="text1"/>
          <w:lang w:eastAsia="en-US"/>
        </w:rPr>
      </w:pPr>
      <w:r w:rsidRPr="006D59EA">
        <w:rPr>
          <w:color w:val="000000" w:themeColor="text1"/>
          <w:lang w:eastAsia="en-US"/>
        </w:rPr>
        <w:t>Przedmiotem wniosku są zmiany w zakresie</w:t>
      </w:r>
      <w:r w:rsidR="00B41075" w:rsidRPr="006D59EA">
        <w:rPr>
          <w:color w:val="000000" w:themeColor="text1"/>
          <w:lang w:eastAsia="en-US"/>
        </w:rPr>
        <w:t xml:space="preserve">: rodzaju prowadzonych syntez </w:t>
      </w:r>
      <w:r w:rsidR="002124AB" w:rsidRPr="006D59EA">
        <w:rPr>
          <w:color w:val="000000" w:themeColor="text1"/>
          <w:lang w:eastAsia="en-US"/>
        </w:rPr>
        <w:br/>
      </w:r>
      <w:r w:rsidR="00B41075" w:rsidRPr="006D59EA">
        <w:rPr>
          <w:color w:val="000000" w:themeColor="text1"/>
          <w:lang w:eastAsia="en-US"/>
        </w:rPr>
        <w:t>w istniejącej instalacji, gospodarki odpadami</w:t>
      </w:r>
      <w:r w:rsidR="00356B25" w:rsidRPr="006D59EA">
        <w:rPr>
          <w:color w:val="000000" w:themeColor="text1"/>
          <w:lang w:eastAsia="en-US"/>
        </w:rPr>
        <w:t xml:space="preserve">, powietrza, zużycia materiałów </w:t>
      </w:r>
      <w:r w:rsidR="006D59EA" w:rsidRPr="006D59EA">
        <w:rPr>
          <w:color w:val="000000" w:themeColor="text1"/>
          <w:lang w:eastAsia="en-US"/>
        </w:rPr>
        <w:br/>
      </w:r>
    </w:p>
    <w:p w:rsidR="00A338E1" w:rsidRPr="006D59EA" w:rsidRDefault="00356B25" w:rsidP="00F640BD">
      <w:pPr>
        <w:spacing w:line="276" w:lineRule="auto"/>
        <w:ind w:firstLine="431"/>
        <w:jc w:val="both"/>
        <w:rPr>
          <w:color w:val="000000" w:themeColor="text1"/>
          <w:lang w:eastAsia="en-US"/>
        </w:rPr>
      </w:pPr>
      <w:r w:rsidRPr="006D59EA">
        <w:rPr>
          <w:color w:val="000000" w:themeColor="text1"/>
          <w:lang w:eastAsia="en-US"/>
        </w:rPr>
        <w:lastRenderedPageBreak/>
        <w:t>i surowców</w:t>
      </w:r>
      <w:r w:rsidR="006D59EA" w:rsidRPr="006D59EA">
        <w:rPr>
          <w:color w:val="000000" w:themeColor="text1"/>
          <w:lang w:eastAsia="en-US"/>
        </w:rPr>
        <w:t xml:space="preserve">. </w:t>
      </w:r>
      <w:r w:rsidRPr="006D59EA">
        <w:rPr>
          <w:color w:val="000000" w:themeColor="text1"/>
          <w:lang w:eastAsia="en-US"/>
        </w:rPr>
        <w:t xml:space="preserve">W wyniku wprowadzanych zmian </w:t>
      </w:r>
      <w:r w:rsidR="00A338E1" w:rsidRPr="006D59EA">
        <w:rPr>
          <w:color w:val="000000" w:themeColor="text1"/>
          <w:lang w:eastAsia="en-US"/>
        </w:rPr>
        <w:t>nastąpi zmni</w:t>
      </w:r>
      <w:r w:rsidR="006D59EA" w:rsidRPr="006D59EA">
        <w:rPr>
          <w:color w:val="000000" w:themeColor="text1"/>
          <w:lang w:eastAsia="en-US"/>
        </w:rPr>
        <w:t xml:space="preserve">ejszenie maksymalnej produkcji surowców </w:t>
      </w:r>
      <w:r w:rsidR="00A338E1" w:rsidRPr="006D59EA">
        <w:rPr>
          <w:color w:val="000000" w:themeColor="text1"/>
          <w:lang w:eastAsia="en-US"/>
        </w:rPr>
        <w:t>farmaceutycznych z 260 kg/d do 247,3kg/d</w:t>
      </w:r>
      <w:r w:rsidR="006D59EA" w:rsidRPr="006D59EA">
        <w:rPr>
          <w:color w:val="000000" w:themeColor="text1"/>
          <w:lang w:eastAsia="en-US"/>
        </w:rPr>
        <w:t>.</w:t>
      </w:r>
    </w:p>
    <w:p w:rsidR="00DD2105" w:rsidRPr="006D59EA" w:rsidRDefault="002124AB" w:rsidP="00F640BD">
      <w:pPr>
        <w:spacing w:line="276" w:lineRule="auto"/>
        <w:ind w:firstLine="431"/>
        <w:jc w:val="both"/>
        <w:rPr>
          <w:bCs/>
          <w:color w:val="000000" w:themeColor="text1"/>
        </w:rPr>
      </w:pPr>
      <w:r w:rsidRPr="00F10572">
        <w:rPr>
          <w:bCs/>
          <w:color w:val="000000" w:themeColor="text1"/>
        </w:rPr>
        <w:t xml:space="preserve">Emisja zanieczyszczeń do powietrza wiąże się przede wszystkim z emisją </w:t>
      </w:r>
      <w:r w:rsidR="00227ECE">
        <w:rPr>
          <w:bCs/>
          <w:color w:val="000000" w:themeColor="text1"/>
        </w:rPr>
        <w:t xml:space="preserve">lotnych związków organicznych </w:t>
      </w:r>
      <w:r w:rsidRPr="00F10572">
        <w:rPr>
          <w:bCs/>
          <w:color w:val="000000" w:themeColor="text1"/>
        </w:rPr>
        <w:t>(LZO).</w:t>
      </w:r>
      <w:r w:rsidR="00A338E1" w:rsidRPr="00F10572">
        <w:rPr>
          <w:bCs/>
          <w:color w:val="000000" w:themeColor="text1"/>
        </w:rPr>
        <w:t xml:space="preserve"> </w:t>
      </w:r>
      <w:r w:rsidRPr="00F10572">
        <w:rPr>
          <w:bCs/>
          <w:color w:val="000000" w:themeColor="text1"/>
        </w:rPr>
        <w:t>W</w:t>
      </w:r>
      <w:r w:rsidR="00A338E1" w:rsidRPr="00F10572">
        <w:rPr>
          <w:bCs/>
          <w:color w:val="000000" w:themeColor="text1"/>
        </w:rPr>
        <w:t>ycofanie syntez soli fumarowych oraz wprowadzenie nowych wdrożeniowych: Fenoksyetanolu i Telmisartanu</w:t>
      </w:r>
      <w:r w:rsidR="00F10572" w:rsidRPr="00F10572">
        <w:rPr>
          <w:bCs/>
          <w:color w:val="000000" w:themeColor="text1"/>
        </w:rPr>
        <w:t xml:space="preserve"> </w:t>
      </w:r>
      <w:r w:rsidRPr="00F10572">
        <w:rPr>
          <w:bCs/>
          <w:color w:val="000000" w:themeColor="text1"/>
        </w:rPr>
        <w:t>nie przyczyni się</w:t>
      </w:r>
      <w:r w:rsidR="00F10572" w:rsidRPr="00F10572">
        <w:rPr>
          <w:bCs/>
          <w:color w:val="000000" w:themeColor="text1"/>
        </w:rPr>
        <w:t xml:space="preserve"> znacząco</w:t>
      </w:r>
      <w:r w:rsidRPr="00F10572">
        <w:rPr>
          <w:bCs/>
          <w:color w:val="000000" w:themeColor="text1"/>
        </w:rPr>
        <w:t xml:space="preserve"> do zmian w wielkości emisji</w:t>
      </w:r>
      <w:r w:rsidR="00F10572">
        <w:rPr>
          <w:bCs/>
          <w:color w:val="000000" w:themeColor="text1"/>
        </w:rPr>
        <w:t xml:space="preserve"> (emisja </w:t>
      </w:r>
      <w:r w:rsidR="006D59EA" w:rsidRPr="006D59EA">
        <w:rPr>
          <w:bCs/>
          <w:color w:val="000000" w:themeColor="text1"/>
        </w:rPr>
        <w:t xml:space="preserve">roczna z instalacji Oddziału syntez zmniejszy się z 19,25 Mg/rok do 19,21 Mg/rok). Zanieczyszczenia powstałe </w:t>
      </w:r>
      <w:r w:rsidR="00227ECE">
        <w:rPr>
          <w:bCs/>
          <w:color w:val="000000" w:themeColor="text1"/>
        </w:rPr>
        <w:br/>
      </w:r>
      <w:r w:rsidR="006D59EA" w:rsidRPr="006D59EA">
        <w:rPr>
          <w:bCs/>
          <w:color w:val="000000" w:themeColor="text1"/>
        </w:rPr>
        <w:t>w związku z nowymi syntezami będą odprowadzane istniejącymi emitorami E23, E27, E28 oraz E32b.</w:t>
      </w:r>
    </w:p>
    <w:p w:rsidR="00F10755" w:rsidRPr="00F10755" w:rsidRDefault="00F10755" w:rsidP="00F640BD">
      <w:pPr>
        <w:spacing w:line="276" w:lineRule="auto"/>
        <w:jc w:val="both"/>
        <w:rPr>
          <w:bCs/>
        </w:rPr>
      </w:pPr>
      <w:r w:rsidRPr="00F10755">
        <w:rPr>
          <w:bCs/>
        </w:rPr>
        <w:t>W związku z wprowadzeniem w rozporządzeni</w:t>
      </w:r>
      <w:r w:rsidR="006D59EA">
        <w:rPr>
          <w:bCs/>
        </w:rPr>
        <w:t xml:space="preserve">u Ministra Środowiska z dnia </w:t>
      </w:r>
      <w:r w:rsidR="00105BAB">
        <w:rPr>
          <w:bCs/>
        </w:rPr>
        <w:br/>
      </w:r>
      <w:r w:rsidR="006D59EA">
        <w:rPr>
          <w:bCs/>
        </w:rPr>
        <w:t xml:space="preserve">24 </w:t>
      </w:r>
      <w:r w:rsidRPr="00F10755">
        <w:rPr>
          <w:bCs/>
        </w:rPr>
        <w:t>sierpnia 2012r. w sprawie poziomów niektórych substancji w pow</w:t>
      </w:r>
      <w:r w:rsidR="006D59EA">
        <w:rPr>
          <w:bCs/>
        </w:rPr>
        <w:t xml:space="preserve">ietrzu nowego </w:t>
      </w:r>
      <w:r w:rsidRPr="00F10755">
        <w:rPr>
          <w:bCs/>
        </w:rPr>
        <w:t>zanieczyszczenia pyłu zawieszonego PM 2,5 oraz określeniem dla niego poziomu docelowego/dopuszczalnego w powietrzu w</w:t>
      </w:r>
      <w:r w:rsidR="006D59EA">
        <w:rPr>
          <w:bCs/>
        </w:rPr>
        <w:t xml:space="preserve"> niniejszej decyzji na wniosek </w:t>
      </w:r>
      <w:r w:rsidRPr="00F10755">
        <w:rPr>
          <w:bCs/>
        </w:rPr>
        <w:t xml:space="preserve">zarządzającego rozszerzono listę substancji zanieczyszczających wprowadzanych do powietrza z instalacji o pył zawieszony PM2,5. Frakcja pyłu zawieszonego PM 2,5 </w:t>
      </w:r>
    </w:p>
    <w:p w:rsidR="00B96208" w:rsidRDefault="00F10755" w:rsidP="00F640BD">
      <w:pPr>
        <w:spacing w:line="276" w:lineRule="auto"/>
        <w:jc w:val="both"/>
        <w:rPr>
          <w:bCs/>
        </w:rPr>
      </w:pPr>
      <w:r w:rsidRPr="00F10755">
        <w:rPr>
          <w:bCs/>
        </w:rPr>
        <w:t>wchodzi w skład pyłu ogółem, który był ujęty w dotychczas obowiązującym pozwoleniu.</w:t>
      </w:r>
      <w:r w:rsidRPr="00F10755">
        <w:t xml:space="preserve"> </w:t>
      </w:r>
      <w:r w:rsidRPr="00B96208">
        <w:rPr>
          <w:bCs/>
        </w:rPr>
        <w:t xml:space="preserve">We wniosku wykazano, że emisja pyłów i gazów wprowadzanych do </w:t>
      </w:r>
      <w:r w:rsidR="006D59EA">
        <w:rPr>
          <w:bCs/>
        </w:rPr>
        <w:t>p</w:t>
      </w:r>
      <w:r w:rsidRPr="00B96208">
        <w:rPr>
          <w:bCs/>
        </w:rPr>
        <w:t>owietrza ze wszystkich źródeł i emitorów Zakładu nie spowoduje przekroczeń dopuszczalnych norm jakości powietrza poza granicami terenu, do którego prowadzący instalację posiada tytuł prawny. W szcz</w:t>
      </w:r>
      <w:r w:rsidR="006D59EA">
        <w:rPr>
          <w:bCs/>
        </w:rPr>
        <w:t xml:space="preserve">ególności, że emisja z emitorów </w:t>
      </w:r>
      <w:r w:rsidRPr="00B96208">
        <w:rPr>
          <w:bCs/>
        </w:rPr>
        <w:t>instalacji nie spowoduje przekroczeń</w:t>
      </w:r>
      <w:r w:rsidR="00482941">
        <w:rPr>
          <w:bCs/>
        </w:rPr>
        <w:t xml:space="preserve"> </w:t>
      </w:r>
      <w:r w:rsidRPr="00B96208">
        <w:rPr>
          <w:bCs/>
        </w:rPr>
        <w:t>dopuszczalnych</w:t>
      </w:r>
      <w:r w:rsidR="00482941">
        <w:rPr>
          <w:bCs/>
        </w:rPr>
        <w:t xml:space="preserve"> p</w:t>
      </w:r>
      <w:r w:rsidRPr="00B96208">
        <w:rPr>
          <w:bCs/>
        </w:rPr>
        <w:t>oziomów</w:t>
      </w:r>
      <w:r w:rsidR="00482941">
        <w:rPr>
          <w:bCs/>
        </w:rPr>
        <w:t xml:space="preserve"> </w:t>
      </w:r>
      <w:r w:rsidRPr="00B96208">
        <w:rPr>
          <w:bCs/>
        </w:rPr>
        <w:t>tej</w:t>
      </w:r>
      <w:r w:rsidR="00482941">
        <w:rPr>
          <w:bCs/>
        </w:rPr>
        <w:t xml:space="preserve"> </w:t>
      </w:r>
      <w:r w:rsidRPr="00B96208">
        <w:rPr>
          <w:bCs/>
        </w:rPr>
        <w:t>substancji</w:t>
      </w:r>
      <w:r w:rsidR="00482941">
        <w:rPr>
          <w:bCs/>
        </w:rPr>
        <w:t xml:space="preserve"> </w:t>
      </w:r>
      <w:r w:rsidR="003C18B4">
        <w:rPr>
          <w:bCs/>
        </w:rPr>
        <w:br/>
      </w:r>
      <w:r w:rsidRPr="00B96208">
        <w:rPr>
          <w:bCs/>
        </w:rPr>
        <w:t>w powietrzu, określonych w załączniku nr 1 do rozporządzenia Ministra Środowiska</w:t>
      </w:r>
      <w:r w:rsidR="00482941">
        <w:rPr>
          <w:bCs/>
        </w:rPr>
        <w:t xml:space="preserve"> </w:t>
      </w:r>
      <w:r w:rsidR="003C18B4">
        <w:rPr>
          <w:bCs/>
        </w:rPr>
        <w:br/>
      </w:r>
      <w:r w:rsidRPr="00B96208">
        <w:rPr>
          <w:bCs/>
        </w:rPr>
        <w:t>z dnia 24 sierpnia 2012r.w sprawie poziomów niektórych substancji w powietrzu oraz nie spowoduje przekroczeń wartości odniesienia określonych w załączniku nr 1 do rozporządzenia Ministra Środowiska z dnia 26 stycznia 2010r. w sprawie wartości odniesienia dla niektórych substancji w powietrzu.</w:t>
      </w:r>
      <w:r w:rsidR="001D0C3D" w:rsidRPr="001D0C3D">
        <w:t xml:space="preserve"> </w:t>
      </w:r>
      <w:r w:rsidR="001D0C3D" w:rsidRPr="001D0C3D">
        <w:rPr>
          <w:bCs/>
        </w:rPr>
        <w:t>We wniosku wykazano</w:t>
      </w:r>
      <w:r w:rsidR="001D0C3D">
        <w:rPr>
          <w:bCs/>
        </w:rPr>
        <w:t xml:space="preserve"> również</w:t>
      </w:r>
      <w:r w:rsidR="001D0C3D" w:rsidRPr="001D0C3D">
        <w:rPr>
          <w:bCs/>
        </w:rPr>
        <w:t>, że po dokonanych zmiana</w:t>
      </w:r>
      <w:r w:rsidR="001D0C3D">
        <w:rPr>
          <w:bCs/>
        </w:rPr>
        <w:t xml:space="preserve">ch emisja LZO z instalacji nie </w:t>
      </w:r>
      <w:r w:rsidR="001D0C3D" w:rsidRPr="001D0C3D">
        <w:rPr>
          <w:bCs/>
        </w:rPr>
        <w:t>będzie przekraczać ustalonych standardów emisyjnych</w:t>
      </w:r>
      <w:r w:rsidR="001D0C3D">
        <w:rPr>
          <w:bCs/>
        </w:rPr>
        <w:t>.</w:t>
      </w:r>
    </w:p>
    <w:p w:rsidR="00005BA5" w:rsidRPr="005F7043" w:rsidRDefault="00005BA5" w:rsidP="00F640BD">
      <w:pPr>
        <w:tabs>
          <w:tab w:val="right" w:pos="709"/>
        </w:tabs>
        <w:spacing w:line="276" w:lineRule="auto"/>
        <w:ind w:firstLine="708"/>
        <w:jc w:val="both"/>
        <w:rPr>
          <w:color w:val="4A442A" w:themeColor="background2" w:themeShade="40"/>
        </w:rPr>
      </w:pPr>
      <w:r w:rsidRPr="00907B6F">
        <w:rPr>
          <w:color w:val="000000" w:themeColor="text1"/>
        </w:rPr>
        <w:t xml:space="preserve">W zakresie gospodarki odpadami </w:t>
      </w:r>
      <w:r w:rsidR="00213E32" w:rsidRPr="00907B6F">
        <w:rPr>
          <w:color w:val="000000" w:themeColor="text1"/>
        </w:rPr>
        <w:t xml:space="preserve">rozszerzono katalog wytwarzanych odpadów o kody 13 02 06*- mineralne oleje silnikowe, przekładniowe i smarowe niezawierające związków chlorowcoorganicznych oraz - 19 09 05 </w:t>
      </w:r>
      <w:r w:rsidR="00482941">
        <w:rPr>
          <w:color w:val="000000" w:themeColor="text1"/>
        </w:rPr>
        <w:t>–</w:t>
      </w:r>
      <w:r w:rsidR="00D20910" w:rsidRPr="00907B6F">
        <w:rPr>
          <w:color w:val="000000" w:themeColor="text1"/>
        </w:rPr>
        <w:t xml:space="preserve"> n</w:t>
      </w:r>
      <w:r w:rsidR="00213E32" w:rsidRPr="00907B6F">
        <w:rPr>
          <w:color w:val="000000" w:themeColor="text1"/>
        </w:rPr>
        <w:t>asycone</w:t>
      </w:r>
      <w:r w:rsidR="00482941">
        <w:rPr>
          <w:color w:val="000000" w:themeColor="text1"/>
        </w:rPr>
        <w:t xml:space="preserve"> </w:t>
      </w:r>
      <w:r w:rsidR="00213E32" w:rsidRPr="00907B6F">
        <w:rPr>
          <w:color w:val="000000" w:themeColor="text1"/>
        </w:rPr>
        <w:t xml:space="preserve">lub zużyte żywice jonowymienne. </w:t>
      </w:r>
      <w:r w:rsidR="00907B6F" w:rsidRPr="00907B6F">
        <w:rPr>
          <w:color w:val="000000" w:themeColor="text1"/>
        </w:rPr>
        <w:t xml:space="preserve">Odpady te będą magazynowane w szczelnych metalowych beczkach, pojemnikach z tworzywa sztucznego w istniejących miejscach magazynowania w sposób bezpieczny dla środowiska. </w:t>
      </w:r>
      <w:r w:rsidR="00213E32" w:rsidRPr="00907B6F">
        <w:rPr>
          <w:color w:val="000000" w:themeColor="text1"/>
        </w:rPr>
        <w:t xml:space="preserve">Całkowita ilość wytwarzanych odpadów </w:t>
      </w:r>
      <w:r w:rsidR="00D20910" w:rsidRPr="00907B6F">
        <w:rPr>
          <w:color w:val="000000" w:themeColor="text1"/>
        </w:rPr>
        <w:t>wzrośnie</w:t>
      </w:r>
      <w:r w:rsidR="00907B6F">
        <w:rPr>
          <w:color w:val="000000" w:themeColor="text1"/>
        </w:rPr>
        <w:t xml:space="preserve"> </w:t>
      </w:r>
      <w:r w:rsidR="00213E32" w:rsidRPr="00907B6F">
        <w:rPr>
          <w:color w:val="000000" w:themeColor="text1"/>
        </w:rPr>
        <w:t>o ok. 5,7 %.</w:t>
      </w:r>
      <w:r w:rsidR="00D20910" w:rsidRPr="00907B6F">
        <w:rPr>
          <w:color w:val="000000" w:themeColor="text1"/>
        </w:rPr>
        <w:t xml:space="preserve"> Ponadto niniejszą decyzją </w:t>
      </w:r>
      <w:r w:rsidR="00213E32" w:rsidRPr="00907B6F">
        <w:rPr>
          <w:color w:val="000000" w:themeColor="text1"/>
        </w:rPr>
        <w:t xml:space="preserve">dostosowano zapisy pozwolenia do wymogów ustawy o odpadach z dnia 14 grudnia 2012 r. w zakresie m.in.: składu chemicznego odpadów, sposobów ograniczania ich ilości. </w:t>
      </w:r>
      <w:r w:rsidR="00213E32" w:rsidRPr="00907B6F">
        <w:rPr>
          <w:color w:val="000000" w:themeColor="text1"/>
        </w:rPr>
        <w:cr/>
      </w:r>
      <w:r w:rsidR="00BE1C96">
        <w:rPr>
          <w:color w:val="000000" w:themeColor="text1"/>
        </w:rPr>
        <w:t xml:space="preserve">         </w:t>
      </w:r>
      <w:r w:rsidRPr="006D59EA">
        <w:rPr>
          <w:color w:val="000000" w:themeColor="text1"/>
        </w:rPr>
        <w:t>Odnośnie gospodarki wodno – ście</w:t>
      </w:r>
      <w:r w:rsidR="00C87CB3" w:rsidRPr="006D59EA">
        <w:rPr>
          <w:color w:val="000000" w:themeColor="text1"/>
        </w:rPr>
        <w:t>kowej</w:t>
      </w:r>
      <w:r w:rsidRPr="006D59EA">
        <w:rPr>
          <w:b/>
          <w:color w:val="000000" w:themeColor="text1"/>
        </w:rPr>
        <w:t xml:space="preserve"> </w:t>
      </w:r>
      <w:r w:rsidRPr="006D59EA">
        <w:rPr>
          <w:color w:val="000000" w:themeColor="text1"/>
        </w:rPr>
        <w:t>zwiększono ilość poboru wody</w:t>
      </w:r>
      <w:r w:rsidR="00C87CB3" w:rsidRPr="006D59EA">
        <w:rPr>
          <w:color w:val="000000" w:themeColor="text1"/>
        </w:rPr>
        <w:t xml:space="preserve"> oraz </w:t>
      </w:r>
      <w:r w:rsidRPr="006D59EA">
        <w:rPr>
          <w:color w:val="000000" w:themeColor="text1"/>
        </w:rPr>
        <w:t>mając na uwadze, iż ilość ścieków</w:t>
      </w:r>
      <w:r w:rsidR="005F7043" w:rsidRPr="006D59EA">
        <w:rPr>
          <w:color w:val="000000" w:themeColor="text1"/>
        </w:rPr>
        <w:t xml:space="preserve"> z instalacji</w:t>
      </w:r>
      <w:r w:rsidRPr="006D59EA">
        <w:rPr>
          <w:color w:val="000000" w:themeColor="text1"/>
        </w:rPr>
        <w:t xml:space="preserve"> określana jest na podstawie zużycia wody</w:t>
      </w:r>
      <w:r w:rsidR="005F7043" w:rsidRPr="006D59EA">
        <w:rPr>
          <w:color w:val="000000" w:themeColor="text1"/>
        </w:rPr>
        <w:t>,</w:t>
      </w:r>
      <w:r w:rsidRPr="006D59EA">
        <w:rPr>
          <w:color w:val="000000" w:themeColor="text1"/>
        </w:rPr>
        <w:t xml:space="preserve"> dokonano zmian </w:t>
      </w:r>
      <w:r w:rsidR="005F7043" w:rsidRPr="006D59EA">
        <w:rPr>
          <w:color w:val="000000" w:themeColor="text1"/>
        </w:rPr>
        <w:t xml:space="preserve">również </w:t>
      </w:r>
      <w:r w:rsidR="006D59EA">
        <w:rPr>
          <w:color w:val="000000" w:themeColor="text1"/>
        </w:rPr>
        <w:t xml:space="preserve">punktu </w:t>
      </w:r>
      <w:r w:rsidRPr="006D59EA">
        <w:rPr>
          <w:color w:val="000000" w:themeColor="text1"/>
        </w:rPr>
        <w:t xml:space="preserve">dotyczącego ilościowego odprowadzenia ścieków. Nie będzie to skutkować negatywnym wpływem na środowisko. Pobór wody dla potrzeb instalacji odbywa się z sieci wodociągowej MPWK w Rzeszowie </w:t>
      </w:r>
      <w:r w:rsidR="006D59EA" w:rsidRPr="006D59EA">
        <w:rPr>
          <w:color w:val="000000" w:themeColor="text1"/>
        </w:rPr>
        <w:br/>
      </w:r>
      <w:r w:rsidRPr="006D59EA">
        <w:rPr>
          <w:color w:val="000000" w:themeColor="text1"/>
        </w:rPr>
        <w:t xml:space="preserve">a oczyszczone ścieki poprzez zakładową kanalizację odprowadzane są </w:t>
      </w:r>
      <w:r w:rsidR="006D59EA">
        <w:rPr>
          <w:color w:val="000000" w:themeColor="text1"/>
        </w:rPr>
        <w:br/>
      </w:r>
      <w:r w:rsidRPr="006D59EA">
        <w:rPr>
          <w:color w:val="000000" w:themeColor="text1"/>
        </w:rPr>
        <w:t>do kanalizacji miejskiej.</w:t>
      </w:r>
      <w:r w:rsidRPr="005F7043">
        <w:rPr>
          <w:color w:val="4A442A" w:themeColor="background2" w:themeShade="40"/>
        </w:rPr>
        <w:t xml:space="preserve"> </w:t>
      </w:r>
      <w:r w:rsidR="005F7043" w:rsidRPr="00053643">
        <w:rPr>
          <w:color w:val="000000" w:themeColor="text1"/>
        </w:rPr>
        <w:t xml:space="preserve">Zgodnie z wnioskiem Spółki </w:t>
      </w:r>
      <w:r w:rsidR="006D59EA" w:rsidRPr="00053643">
        <w:rPr>
          <w:color w:val="000000" w:themeColor="text1"/>
        </w:rPr>
        <w:t xml:space="preserve">dokonano zmian w tabeli </w:t>
      </w:r>
      <w:r w:rsidR="005F7043" w:rsidRPr="00053643">
        <w:rPr>
          <w:color w:val="000000" w:themeColor="text1"/>
        </w:rPr>
        <w:t xml:space="preserve"> </w:t>
      </w:r>
      <w:r w:rsidR="006D59EA" w:rsidRPr="00053643">
        <w:rPr>
          <w:color w:val="000000" w:themeColor="text1"/>
        </w:rPr>
        <w:lastRenderedPageBreak/>
        <w:t>określającej skład ścieków</w:t>
      </w:r>
      <w:r w:rsidR="005F7043" w:rsidRPr="00053643">
        <w:rPr>
          <w:color w:val="000000" w:themeColor="text1"/>
        </w:rPr>
        <w:t xml:space="preserve"> przemysłowych</w:t>
      </w:r>
      <w:r w:rsidR="006D59EA" w:rsidRPr="00053643">
        <w:rPr>
          <w:color w:val="000000" w:themeColor="text1"/>
        </w:rPr>
        <w:t>. Ograniczono się do wskaźników zanieczyszczeń,</w:t>
      </w:r>
      <w:r w:rsidR="005F7043" w:rsidRPr="00053643">
        <w:rPr>
          <w:color w:val="000000" w:themeColor="text1"/>
        </w:rPr>
        <w:t xml:space="preserve"> </w:t>
      </w:r>
      <w:r w:rsidR="006D59EA" w:rsidRPr="00053643">
        <w:rPr>
          <w:color w:val="000000" w:themeColor="text1"/>
        </w:rPr>
        <w:t>dla których Spółka posiada wymagane pozwolenie wodnoprawne na wprowadzanie ścieków do kanalizacji innego podmiotu.</w:t>
      </w:r>
      <w:r w:rsidR="006D59EA">
        <w:rPr>
          <w:color w:val="4A442A" w:themeColor="background2" w:themeShade="40"/>
        </w:rPr>
        <w:t xml:space="preserve"> </w:t>
      </w:r>
    </w:p>
    <w:p w:rsidR="00A463E4" w:rsidRPr="00105BAB" w:rsidRDefault="00053643" w:rsidP="00F640BD">
      <w:pPr>
        <w:spacing w:line="276" w:lineRule="auto"/>
        <w:ind w:firstLine="708"/>
        <w:jc w:val="both"/>
        <w:rPr>
          <w:color w:val="000000" w:themeColor="text1"/>
        </w:rPr>
      </w:pPr>
      <w:r w:rsidRPr="00105BAB">
        <w:rPr>
          <w:color w:val="000000" w:themeColor="text1"/>
        </w:rPr>
        <w:t xml:space="preserve">Ponadto w związku ze zmianami prowadzonych syntez </w:t>
      </w:r>
      <w:r w:rsidR="00005BA5" w:rsidRPr="00105BAB">
        <w:rPr>
          <w:color w:val="000000" w:themeColor="text1"/>
        </w:rPr>
        <w:t>Spółka zawnioskowała również o wpr</w:t>
      </w:r>
      <w:r w:rsidRPr="00105BAB">
        <w:rPr>
          <w:color w:val="000000" w:themeColor="text1"/>
        </w:rPr>
        <w:t xml:space="preserve">owadzenie zmian w punkcie V.2.1. </w:t>
      </w:r>
      <w:r w:rsidR="00A463E4" w:rsidRPr="00105BAB">
        <w:rPr>
          <w:color w:val="000000" w:themeColor="text1"/>
        </w:rPr>
        <w:t xml:space="preserve">oraz V.2.2 </w:t>
      </w:r>
      <w:r w:rsidR="00BC44BD" w:rsidRPr="00105BAB">
        <w:rPr>
          <w:color w:val="000000" w:themeColor="text1"/>
        </w:rPr>
        <w:t>dotyczących rodzajów</w:t>
      </w:r>
      <w:r w:rsidR="00105BAB" w:rsidRPr="00105BAB">
        <w:rPr>
          <w:color w:val="000000" w:themeColor="text1"/>
        </w:rPr>
        <w:br/>
      </w:r>
      <w:r w:rsidR="00A463E4" w:rsidRPr="00105BAB">
        <w:rPr>
          <w:color w:val="000000" w:themeColor="text1"/>
        </w:rPr>
        <w:t xml:space="preserve">i ilości </w:t>
      </w:r>
      <w:r w:rsidR="00BC44BD" w:rsidRPr="00105BAB">
        <w:rPr>
          <w:color w:val="000000" w:themeColor="text1"/>
        </w:rPr>
        <w:t xml:space="preserve">zużywanych </w:t>
      </w:r>
      <w:r w:rsidR="00A463E4" w:rsidRPr="00105BAB">
        <w:rPr>
          <w:color w:val="000000" w:themeColor="text1"/>
        </w:rPr>
        <w:t xml:space="preserve">lotnych związków organicznych oraz pozostałych surowców stosowanych w produkcji. </w:t>
      </w:r>
    </w:p>
    <w:p w:rsidR="00131D0F" w:rsidRPr="00105BAB" w:rsidRDefault="00A463E4" w:rsidP="00F640BD">
      <w:pPr>
        <w:spacing w:line="276" w:lineRule="auto"/>
        <w:jc w:val="both"/>
        <w:rPr>
          <w:color w:val="000000" w:themeColor="text1"/>
        </w:rPr>
      </w:pPr>
      <w:r w:rsidRPr="00105BAB">
        <w:rPr>
          <w:color w:val="000000" w:themeColor="text1"/>
        </w:rPr>
        <w:t xml:space="preserve">Dodatkowo określono w decyzji wskaźniki zużycia surowców na jednostkę produktu </w:t>
      </w:r>
      <w:r w:rsidR="00005BA5" w:rsidRPr="00105BAB">
        <w:rPr>
          <w:color w:val="000000" w:themeColor="text1"/>
        </w:rPr>
        <w:t xml:space="preserve">dla </w:t>
      </w:r>
      <w:r w:rsidRPr="00105BAB">
        <w:rPr>
          <w:color w:val="000000" w:themeColor="text1"/>
        </w:rPr>
        <w:t>nowych syntez: Fenoksyetanolu oraz Telmisartanu</w:t>
      </w:r>
      <w:r w:rsidR="00131D0F" w:rsidRPr="00105BAB">
        <w:rPr>
          <w:color w:val="000000" w:themeColor="text1"/>
        </w:rPr>
        <w:t xml:space="preserve">. </w:t>
      </w:r>
      <w:r w:rsidR="00131D0F" w:rsidRPr="00105BAB">
        <w:rPr>
          <w:rFonts w:eastAsia="Calibri"/>
          <w:color w:val="000000" w:themeColor="text1"/>
        </w:rPr>
        <w:t>Syntezy te będą pr</w:t>
      </w:r>
      <w:r w:rsidR="00131D0F" w:rsidRPr="00105BAB">
        <w:rPr>
          <w:color w:val="000000" w:themeColor="text1"/>
        </w:rPr>
        <w:t xml:space="preserve">owadzone wyłącznie jako seria wdrożeniowa, powoduje to zmienność wydajności procesu, tym samym wskaźniki te mogą ulec zmianie. </w:t>
      </w:r>
      <w:r w:rsidRPr="00105BAB">
        <w:rPr>
          <w:color w:val="000000" w:themeColor="text1"/>
        </w:rPr>
        <w:t>Po uruchomieniu produkcji</w:t>
      </w:r>
      <w:r w:rsidR="00005BA5" w:rsidRPr="00105BAB">
        <w:rPr>
          <w:color w:val="000000" w:themeColor="text1"/>
        </w:rPr>
        <w:t xml:space="preserve"> </w:t>
      </w:r>
      <w:r w:rsidRPr="00105BAB">
        <w:rPr>
          <w:color w:val="000000" w:themeColor="text1"/>
        </w:rPr>
        <w:t xml:space="preserve">i ustaleniu </w:t>
      </w:r>
      <w:r w:rsidR="00131D0F" w:rsidRPr="00105BAB">
        <w:rPr>
          <w:color w:val="000000" w:themeColor="text1"/>
        </w:rPr>
        <w:t>charakterystycznych wskaźników Spółka wystąpi o uściślenie zapisów decyzji.</w:t>
      </w:r>
    </w:p>
    <w:p w:rsidR="006D59EA" w:rsidRDefault="006D59EA" w:rsidP="00F640BD">
      <w:pPr>
        <w:spacing w:line="276" w:lineRule="auto"/>
        <w:jc w:val="both"/>
      </w:pPr>
      <w:r>
        <w:t>Planowane zmiany na instalacji nie będą powodować dodatkowego oddziaływania akustycznego</w:t>
      </w:r>
      <w:r w:rsidRPr="00B96208">
        <w:t>.</w:t>
      </w:r>
    </w:p>
    <w:p w:rsidR="00005BA5" w:rsidRPr="00B41075" w:rsidRDefault="00005BA5" w:rsidP="00F640BD">
      <w:pPr>
        <w:spacing w:line="276" w:lineRule="auto"/>
        <w:ind w:firstLine="708"/>
        <w:jc w:val="both"/>
      </w:pPr>
      <w:r w:rsidRPr="00B41075">
        <w:t xml:space="preserve">Analizując wskazane powyżej okoliczności w szczególności w zakresie stosowania technologii, emisji do środowiska oraz spełnienia wymagań wynikających </w:t>
      </w:r>
      <w:r w:rsidRPr="00B41075">
        <w:br/>
        <w:t>z najlepszych dostępnych technik ustalono, że ww. zmiany nie powodują istotnych zmian w sposobie funkcjonowania instalacji i nie spowodują zwiększenia negatywnego oddziaływania na środowisko, oraz nie zmieniają ustaleń dotyczących spełnienia wymogów określonych w dokumentach referencyjnych. Zachowane zostaną również standardy jakości środowiska.</w:t>
      </w:r>
    </w:p>
    <w:p w:rsidR="00005BA5" w:rsidRPr="00B41075" w:rsidRDefault="00005BA5" w:rsidP="00F640BD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B41075">
        <w:rPr>
          <w:color w:val="auto"/>
          <w:sz w:val="23"/>
          <w:szCs w:val="23"/>
        </w:rPr>
        <w:t>W związku z powyższym orzeczono jak w sentencji decyzji.</w:t>
      </w:r>
    </w:p>
    <w:p w:rsidR="00005BA5" w:rsidRPr="00B41075" w:rsidRDefault="00005BA5" w:rsidP="00F640BD">
      <w:pPr>
        <w:pStyle w:val="Default"/>
        <w:spacing w:line="276" w:lineRule="auto"/>
        <w:jc w:val="both"/>
        <w:rPr>
          <w:color w:val="auto"/>
        </w:rPr>
      </w:pPr>
      <w:r w:rsidRPr="00B41075">
        <w:rPr>
          <w:color w:val="auto"/>
        </w:rPr>
        <w:t>Zgodnie z art. 10 § 1 Kpa organ zapewnił stronie czynny udział w każdym stadium postępowania a przed wydaniem decyzji umożliwił wy</w:t>
      </w:r>
      <w:bookmarkStart w:id="0" w:name="_GoBack"/>
      <w:bookmarkEnd w:id="0"/>
      <w:r w:rsidRPr="00B41075">
        <w:rPr>
          <w:color w:val="auto"/>
        </w:rPr>
        <w:t xml:space="preserve">powiedzenie się co do zebranych materiałów. </w:t>
      </w:r>
    </w:p>
    <w:p w:rsidR="00005BA5" w:rsidRPr="00B41075" w:rsidRDefault="00005BA5" w:rsidP="00F640BD">
      <w:pPr>
        <w:pStyle w:val="Default"/>
        <w:spacing w:line="276" w:lineRule="auto"/>
        <w:jc w:val="center"/>
        <w:rPr>
          <w:b/>
          <w:bCs/>
          <w:color w:val="auto"/>
        </w:rPr>
      </w:pPr>
      <w:r w:rsidRPr="00B41075">
        <w:rPr>
          <w:b/>
          <w:bCs/>
          <w:color w:val="auto"/>
        </w:rPr>
        <w:t>Pouczenie</w:t>
      </w:r>
    </w:p>
    <w:p w:rsidR="00005BA5" w:rsidRPr="00005BA5" w:rsidRDefault="00005BA5" w:rsidP="00F640BD">
      <w:pPr>
        <w:pStyle w:val="Default"/>
        <w:spacing w:line="276" w:lineRule="auto"/>
        <w:jc w:val="center"/>
        <w:rPr>
          <w:color w:val="FF0000"/>
        </w:rPr>
      </w:pPr>
    </w:p>
    <w:p w:rsidR="00005BA5" w:rsidRPr="00B41075" w:rsidRDefault="00005BA5" w:rsidP="00F640BD">
      <w:pPr>
        <w:pStyle w:val="Default"/>
        <w:spacing w:line="276" w:lineRule="auto"/>
        <w:jc w:val="both"/>
        <w:rPr>
          <w:color w:val="auto"/>
        </w:rPr>
      </w:pPr>
      <w:r w:rsidRPr="00B41075">
        <w:rPr>
          <w:color w:val="auto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005BA5" w:rsidRPr="00005BA5" w:rsidRDefault="00005BA5" w:rsidP="00F640BD">
      <w:pPr>
        <w:pStyle w:val="Default"/>
        <w:spacing w:line="276" w:lineRule="auto"/>
        <w:rPr>
          <w:color w:val="FF0000"/>
          <w:sz w:val="22"/>
          <w:szCs w:val="22"/>
        </w:rPr>
      </w:pPr>
    </w:p>
    <w:p w:rsidR="00005BA5" w:rsidRPr="00B41075" w:rsidRDefault="00005BA5" w:rsidP="00F640BD">
      <w:pPr>
        <w:pStyle w:val="Default"/>
        <w:spacing w:line="276" w:lineRule="auto"/>
        <w:rPr>
          <w:color w:val="auto"/>
          <w:sz w:val="22"/>
          <w:szCs w:val="22"/>
        </w:rPr>
      </w:pPr>
      <w:r w:rsidRPr="00B41075">
        <w:rPr>
          <w:color w:val="auto"/>
          <w:sz w:val="22"/>
          <w:szCs w:val="22"/>
        </w:rPr>
        <w:t xml:space="preserve">Opłata skarbowa w wys. 1005,50 zł. </w:t>
      </w:r>
    </w:p>
    <w:p w:rsidR="00005BA5" w:rsidRPr="00B41075" w:rsidRDefault="00005BA5" w:rsidP="00F640BD">
      <w:pPr>
        <w:pStyle w:val="Default"/>
        <w:spacing w:line="276" w:lineRule="auto"/>
        <w:rPr>
          <w:color w:val="auto"/>
          <w:sz w:val="22"/>
          <w:szCs w:val="22"/>
        </w:rPr>
      </w:pPr>
      <w:r w:rsidRPr="00B41075">
        <w:rPr>
          <w:color w:val="auto"/>
          <w:sz w:val="22"/>
          <w:szCs w:val="22"/>
        </w:rPr>
        <w:t xml:space="preserve">uiszczona w dniu </w:t>
      </w:r>
      <w:r w:rsidR="00B41075" w:rsidRPr="00B41075">
        <w:rPr>
          <w:color w:val="auto"/>
          <w:sz w:val="22"/>
          <w:szCs w:val="22"/>
        </w:rPr>
        <w:t>17.09.2014r.</w:t>
      </w:r>
    </w:p>
    <w:p w:rsidR="00005BA5" w:rsidRPr="00B41075" w:rsidRDefault="00005BA5" w:rsidP="00F640BD">
      <w:pPr>
        <w:pStyle w:val="Default"/>
        <w:spacing w:line="276" w:lineRule="auto"/>
        <w:rPr>
          <w:color w:val="auto"/>
          <w:sz w:val="22"/>
          <w:szCs w:val="22"/>
        </w:rPr>
      </w:pPr>
      <w:r w:rsidRPr="00B41075">
        <w:rPr>
          <w:color w:val="auto"/>
          <w:sz w:val="22"/>
          <w:szCs w:val="22"/>
        </w:rPr>
        <w:t xml:space="preserve">na rachunek bankowy: Nr 83 1240 2092 9141 0062 0000 0423 </w:t>
      </w:r>
    </w:p>
    <w:p w:rsidR="00005BA5" w:rsidRPr="00B41075" w:rsidRDefault="00005BA5" w:rsidP="00F640BD">
      <w:pPr>
        <w:spacing w:line="276" w:lineRule="auto"/>
        <w:ind w:hanging="142"/>
        <w:jc w:val="both"/>
        <w:rPr>
          <w:sz w:val="22"/>
          <w:szCs w:val="22"/>
        </w:rPr>
      </w:pPr>
      <w:r w:rsidRPr="00B41075">
        <w:rPr>
          <w:sz w:val="22"/>
          <w:szCs w:val="22"/>
        </w:rPr>
        <w:t xml:space="preserve">  Urzędu Miasta Rzeszowa</w:t>
      </w:r>
    </w:p>
    <w:p w:rsidR="00005BA5" w:rsidRDefault="00005BA5" w:rsidP="00F640BD">
      <w:pPr>
        <w:spacing w:line="276" w:lineRule="auto"/>
        <w:ind w:hanging="142"/>
        <w:jc w:val="both"/>
        <w:rPr>
          <w:sz w:val="22"/>
          <w:szCs w:val="22"/>
        </w:rPr>
      </w:pPr>
    </w:p>
    <w:p w:rsidR="00D83429" w:rsidRPr="005F6A4C" w:rsidRDefault="00D83429" w:rsidP="00F640BD">
      <w:pPr>
        <w:spacing w:line="276" w:lineRule="auto"/>
        <w:ind w:hanging="142"/>
        <w:jc w:val="both"/>
        <w:rPr>
          <w:sz w:val="22"/>
          <w:szCs w:val="22"/>
        </w:rPr>
      </w:pPr>
    </w:p>
    <w:p w:rsidR="00005BA5" w:rsidRPr="008E4B1D" w:rsidRDefault="00005BA5" w:rsidP="00F640BD">
      <w:pPr>
        <w:spacing w:line="276" w:lineRule="auto"/>
        <w:rPr>
          <w:sz w:val="20"/>
          <w:szCs w:val="20"/>
          <w:u w:val="single"/>
        </w:rPr>
      </w:pPr>
      <w:r w:rsidRPr="008E4B1D">
        <w:rPr>
          <w:sz w:val="20"/>
          <w:szCs w:val="20"/>
          <w:u w:val="single"/>
        </w:rPr>
        <w:t xml:space="preserve">Otrzymują:  </w:t>
      </w:r>
    </w:p>
    <w:p w:rsidR="00005BA5" w:rsidRPr="008E4B1D" w:rsidRDefault="00005BA5" w:rsidP="00F640BD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 w:rsidRPr="008E4B1D">
        <w:rPr>
          <w:sz w:val="20"/>
          <w:szCs w:val="20"/>
        </w:rPr>
        <w:t xml:space="preserve">ICN Polfa Rzeszów S.A. ul. Przemysłowa 2 </w:t>
      </w:r>
    </w:p>
    <w:p w:rsidR="00005BA5" w:rsidRPr="008E4B1D" w:rsidRDefault="004808DD" w:rsidP="00F640BD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OS.</w:t>
      </w:r>
      <w:r w:rsidR="00005BA5" w:rsidRPr="008E4B1D">
        <w:rPr>
          <w:sz w:val="20"/>
          <w:szCs w:val="20"/>
        </w:rPr>
        <w:t>. a/a</w:t>
      </w:r>
    </w:p>
    <w:p w:rsidR="00005BA5" w:rsidRPr="008E4B1D" w:rsidRDefault="00005BA5" w:rsidP="00F640BD">
      <w:pPr>
        <w:spacing w:line="276" w:lineRule="auto"/>
        <w:rPr>
          <w:sz w:val="20"/>
          <w:szCs w:val="20"/>
        </w:rPr>
      </w:pPr>
      <w:r w:rsidRPr="008E4B1D">
        <w:rPr>
          <w:sz w:val="20"/>
          <w:szCs w:val="20"/>
          <w:u w:val="single"/>
        </w:rPr>
        <w:t>Do wiadomości:</w:t>
      </w:r>
    </w:p>
    <w:p w:rsidR="00005BA5" w:rsidRPr="008E4B1D" w:rsidRDefault="00005BA5" w:rsidP="00F640BD">
      <w:pPr>
        <w:keepNext/>
        <w:numPr>
          <w:ilvl w:val="0"/>
          <w:numId w:val="15"/>
        </w:numPr>
        <w:tabs>
          <w:tab w:val="num" w:pos="360"/>
        </w:tabs>
        <w:spacing w:line="276" w:lineRule="auto"/>
        <w:ind w:left="360"/>
        <w:rPr>
          <w:sz w:val="20"/>
          <w:szCs w:val="20"/>
        </w:rPr>
      </w:pPr>
      <w:r w:rsidRPr="008E4B1D">
        <w:rPr>
          <w:sz w:val="20"/>
          <w:szCs w:val="20"/>
        </w:rPr>
        <w:t xml:space="preserve">Podkarpacki Wojewódzki Inspektor Ochrony Środowiska, </w:t>
      </w:r>
    </w:p>
    <w:p w:rsidR="00005BA5" w:rsidRPr="008E4B1D" w:rsidRDefault="00005BA5" w:rsidP="00F640BD">
      <w:pPr>
        <w:keepNext/>
        <w:spacing w:line="276" w:lineRule="auto"/>
        <w:ind w:firstLine="320"/>
        <w:rPr>
          <w:sz w:val="20"/>
          <w:szCs w:val="20"/>
        </w:rPr>
      </w:pPr>
      <w:r w:rsidRPr="008E4B1D">
        <w:rPr>
          <w:sz w:val="20"/>
          <w:szCs w:val="20"/>
        </w:rPr>
        <w:t>ul. Langiewicza 26, 35-101 Rzeszów</w:t>
      </w:r>
    </w:p>
    <w:p w:rsidR="00005BA5" w:rsidRPr="008E4B1D" w:rsidRDefault="00005BA5" w:rsidP="00F640BD">
      <w:pPr>
        <w:spacing w:line="276" w:lineRule="auto"/>
        <w:rPr>
          <w:color w:val="FF0000"/>
          <w:sz w:val="20"/>
          <w:szCs w:val="20"/>
        </w:rPr>
      </w:pPr>
    </w:p>
    <w:p w:rsidR="00005BA5" w:rsidRPr="008E4B1D" w:rsidRDefault="00005BA5" w:rsidP="00F640BD">
      <w:pPr>
        <w:spacing w:line="276" w:lineRule="auto"/>
        <w:rPr>
          <w:color w:val="FF0000"/>
          <w:sz w:val="20"/>
          <w:szCs w:val="20"/>
        </w:rPr>
      </w:pPr>
    </w:p>
    <w:p w:rsidR="0014287A" w:rsidRPr="00005BA5" w:rsidRDefault="00105BAB" w:rsidP="00F640BD">
      <w:pPr>
        <w:spacing w:line="276" w:lineRule="auto"/>
        <w:ind w:hanging="142"/>
        <w:jc w:val="both"/>
        <w:rPr>
          <w:color w:val="FF0000"/>
        </w:rPr>
      </w:pPr>
      <w:r w:rsidRPr="008E4B1D">
        <w:rPr>
          <w:color w:val="000000" w:themeColor="text1"/>
          <w:sz w:val="20"/>
          <w:szCs w:val="20"/>
        </w:rPr>
        <w:t xml:space="preserve">Sporządziła: Edyta </w:t>
      </w:r>
      <w:proofErr w:type="spellStart"/>
      <w:r w:rsidRPr="008E4B1D">
        <w:rPr>
          <w:color w:val="000000" w:themeColor="text1"/>
          <w:sz w:val="20"/>
          <w:szCs w:val="20"/>
        </w:rPr>
        <w:t>Kasica</w:t>
      </w:r>
      <w:proofErr w:type="spellEnd"/>
    </w:p>
    <w:sectPr w:rsidR="0014287A" w:rsidRPr="00005BA5" w:rsidSect="002603D9">
      <w:footerReference w:type="default" r:id="rId8"/>
      <w:headerReference w:type="first" r:id="rId9"/>
      <w:pgSz w:w="11906" w:h="16838" w:code="9"/>
      <w:pgMar w:top="1417" w:right="1417" w:bottom="1417" w:left="1417" w:header="709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6B" w:rsidRDefault="008A0F6B" w:rsidP="002E7948">
      <w:r>
        <w:separator/>
      </w:r>
    </w:p>
  </w:endnote>
  <w:endnote w:type="continuationSeparator" w:id="0">
    <w:p w:rsidR="008A0F6B" w:rsidRDefault="008A0F6B" w:rsidP="002E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ueHelvetica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D2" w:rsidRDefault="00EE21D2">
    <w:pPr>
      <w:pStyle w:val="Stopka"/>
    </w:pPr>
    <w:r>
      <w:rPr>
        <w:rFonts w:ascii="Arial" w:hAnsi="Arial"/>
        <w:sz w:val="20"/>
      </w:rPr>
      <w:t>OS-I.7222.26.7.2014.EK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597B8C">
      <w:rPr>
        <w:rFonts w:ascii="Arial" w:hAnsi="Arial"/>
        <w:sz w:val="20"/>
      </w:rPr>
      <w:t xml:space="preserve">Strona </w:t>
    </w:r>
    <w:r w:rsidR="00AF44C2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PAGE</w:instrText>
    </w:r>
    <w:r w:rsidR="00AF44C2" w:rsidRPr="00105BAB">
      <w:rPr>
        <w:rFonts w:ascii="Arial" w:hAnsi="Arial"/>
        <w:sz w:val="20"/>
      </w:rPr>
      <w:fldChar w:fldCharType="separate"/>
    </w:r>
    <w:r w:rsidR="008E03E7">
      <w:rPr>
        <w:rFonts w:ascii="Arial" w:hAnsi="Arial"/>
        <w:noProof/>
        <w:sz w:val="20"/>
      </w:rPr>
      <w:t>3</w:t>
    </w:r>
    <w:r w:rsidR="00AF44C2" w:rsidRPr="00105BAB">
      <w:rPr>
        <w:rFonts w:ascii="Arial" w:hAnsi="Arial"/>
        <w:sz w:val="20"/>
      </w:rPr>
      <w:fldChar w:fldCharType="end"/>
    </w:r>
    <w:r w:rsidRPr="00105BAB">
      <w:rPr>
        <w:rFonts w:ascii="Arial" w:hAnsi="Arial"/>
        <w:sz w:val="20"/>
      </w:rPr>
      <w:t xml:space="preserve"> z </w:t>
    </w:r>
    <w:r w:rsidR="00AF44C2" w:rsidRPr="00105BAB">
      <w:rPr>
        <w:rFonts w:ascii="Arial" w:hAnsi="Arial"/>
        <w:sz w:val="20"/>
      </w:rPr>
      <w:fldChar w:fldCharType="begin"/>
    </w:r>
    <w:r w:rsidRPr="00105BAB">
      <w:rPr>
        <w:rFonts w:ascii="Arial" w:hAnsi="Arial"/>
        <w:sz w:val="20"/>
      </w:rPr>
      <w:instrText>NUMPAGES</w:instrText>
    </w:r>
    <w:r w:rsidR="00AF44C2" w:rsidRPr="00105BAB">
      <w:rPr>
        <w:rFonts w:ascii="Arial" w:hAnsi="Arial"/>
        <w:sz w:val="20"/>
      </w:rPr>
      <w:fldChar w:fldCharType="separate"/>
    </w:r>
    <w:r w:rsidR="008E03E7">
      <w:rPr>
        <w:rFonts w:ascii="Arial" w:hAnsi="Arial"/>
        <w:noProof/>
        <w:sz w:val="20"/>
      </w:rPr>
      <w:t>18</w:t>
    </w:r>
    <w:r w:rsidR="00AF44C2" w:rsidRPr="00105BAB">
      <w:rPr>
        <w:rFonts w:ascii="Arial" w:hAnsi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6B" w:rsidRDefault="008A0F6B" w:rsidP="002E7948">
      <w:r>
        <w:separator/>
      </w:r>
    </w:p>
  </w:footnote>
  <w:footnote w:type="continuationSeparator" w:id="0">
    <w:p w:rsidR="008A0F6B" w:rsidRDefault="008A0F6B" w:rsidP="002E7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D2" w:rsidRDefault="00EE21D2">
    <w:pPr>
      <w:pStyle w:val="Nagwek"/>
    </w:pPr>
  </w:p>
  <w:p w:rsidR="00EE21D2" w:rsidRDefault="00EE21D2">
    <w:pPr>
      <w:pStyle w:val="Nagwek"/>
    </w:pPr>
  </w:p>
  <w:p w:rsidR="00EE21D2" w:rsidRDefault="00EE21D2">
    <w:pPr>
      <w:pStyle w:val="Nagwek"/>
    </w:pPr>
  </w:p>
  <w:p w:rsidR="00EE21D2" w:rsidRDefault="00EE21D2">
    <w:pPr>
      <w:pStyle w:val="Nagwek"/>
    </w:pPr>
  </w:p>
  <w:p w:rsidR="00EE21D2" w:rsidRDefault="00EE21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7F2E4FC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9F4AF86"/>
    <w:lvl w:ilvl="0">
      <w:start w:val="1"/>
      <w:numFmt w:val="bullet"/>
      <w:pStyle w:val="Normalny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864C58"/>
    <w:multiLevelType w:val="hybridMultilevel"/>
    <w:tmpl w:val="FC84FF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896BF7"/>
    <w:multiLevelType w:val="hybridMultilevel"/>
    <w:tmpl w:val="3DEAA42E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12DAF"/>
    <w:multiLevelType w:val="hybridMultilevel"/>
    <w:tmpl w:val="B42E00E6"/>
    <w:lvl w:ilvl="0" w:tplc="F614E594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07962D8A"/>
    <w:multiLevelType w:val="hybridMultilevel"/>
    <w:tmpl w:val="EFFAEA64"/>
    <w:lvl w:ilvl="0" w:tplc="B2564332">
      <w:start w:val="1"/>
      <w:numFmt w:val="bullet"/>
      <w:pStyle w:val="Styl2"/>
      <w:lvlText w:val="-"/>
      <w:lvlJc w:val="left"/>
      <w:pPr>
        <w:ind w:left="108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0B957C04"/>
    <w:multiLevelType w:val="hybridMultilevel"/>
    <w:tmpl w:val="F8D4A81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D7D5D"/>
    <w:multiLevelType w:val="hybridMultilevel"/>
    <w:tmpl w:val="BEB00FD0"/>
    <w:lvl w:ilvl="0" w:tplc="0634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143AB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5057B2"/>
    <w:multiLevelType w:val="singleLevel"/>
    <w:tmpl w:val="5E043E9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6A60AFE"/>
    <w:multiLevelType w:val="hybridMultilevel"/>
    <w:tmpl w:val="CEF04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E51AB"/>
    <w:multiLevelType w:val="hybridMultilevel"/>
    <w:tmpl w:val="B9CE82B6"/>
    <w:lvl w:ilvl="0" w:tplc="AAFC2648">
      <w:start w:val="1"/>
      <w:numFmt w:val="bullet"/>
      <w:pStyle w:val="Listapunktowan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4FC08">
      <w:start w:val="1"/>
      <w:numFmt w:val="bullet"/>
      <w:lvlText w:val=""/>
      <w:lvlJc w:val="left"/>
      <w:pPr>
        <w:tabs>
          <w:tab w:val="num" w:pos="633"/>
        </w:tabs>
        <w:ind w:left="633" w:hanging="45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61B3D"/>
    <w:multiLevelType w:val="hybridMultilevel"/>
    <w:tmpl w:val="44A02452"/>
    <w:lvl w:ilvl="0" w:tplc="439875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C033D"/>
    <w:multiLevelType w:val="hybridMultilevel"/>
    <w:tmpl w:val="B2CE194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C1D22"/>
    <w:multiLevelType w:val="hybridMultilevel"/>
    <w:tmpl w:val="160AF594"/>
    <w:lvl w:ilvl="0" w:tplc="F3A250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Heading3A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B3F5987"/>
    <w:multiLevelType w:val="hybridMultilevel"/>
    <w:tmpl w:val="D1DA554C"/>
    <w:lvl w:ilvl="0" w:tplc="F614E59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6">
    <w:nsid w:val="302B2A89"/>
    <w:multiLevelType w:val="multilevel"/>
    <w:tmpl w:val="FB7C781C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1C25EC"/>
    <w:multiLevelType w:val="hybridMultilevel"/>
    <w:tmpl w:val="FA88ECDE"/>
    <w:lvl w:ilvl="0" w:tplc="AAFC2648">
      <w:start w:val="1"/>
      <w:numFmt w:val="bullet"/>
      <w:pStyle w:val="Listanumerycznaznawiasem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55967D9"/>
    <w:multiLevelType w:val="singleLevel"/>
    <w:tmpl w:val="10A8577A"/>
    <w:lvl w:ilvl="0">
      <w:start w:val="1"/>
      <w:numFmt w:val="decimal"/>
      <w:pStyle w:val="Listanumerowana"/>
      <w:lvlText w:val="%1."/>
      <w:legacy w:legacy="1" w:legacySpace="120" w:legacyIndent="360"/>
      <w:lvlJc w:val="left"/>
      <w:rPr>
        <w:rFonts w:cs="Times New Roman"/>
        <w:color w:val="auto"/>
      </w:rPr>
    </w:lvl>
  </w:abstractNum>
  <w:abstractNum w:abstractNumId="19">
    <w:nsid w:val="369002E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F57E57"/>
    <w:multiLevelType w:val="multilevel"/>
    <w:tmpl w:val="0FB85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67138A"/>
    <w:multiLevelType w:val="singleLevel"/>
    <w:tmpl w:val="8F08A23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2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9055F"/>
    <w:multiLevelType w:val="hybridMultilevel"/>
    <w:tmpl w:val="7D26884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83DB4"/>
    <w:multiLevelType w:val="hybridMultilevel"/>
    <w:tmpl w:val="E598B140"/>
    <w:lvl w:ilvl="0" w:tplc="AAFC2648">
      <w:start w:val="1"/>
      <w:numFmt w:val="bullet"/>
      <w:pStyle w:val="Listapunktowana5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color w:val="auto"/>
      </w:rPr>
    </w:lvl>
    <w:lvl w:ilvl="1" w:tplc="AAFC26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411ACB"/>
    <w:multiLevelType w:val="singleLevel"/>
    <w:tmpl w:val="8670E6C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38D0C16"/>
    <w:multiLevelType w:val="multilevel"/>
    <w:tmpl w:val="4D30BA8E"/>
    <w:lvl w:ilvl="0">
      <w:start w:val="1"/>
      <w:numFmt w:val="bullet"/>
      <w:pStyle w:val="Nagwek1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C5F0D"/>
    <w:multiLevelType w:val="multilevel"/>
    <w:tmpl w:val="4BDCCE8E"/>
    <w:lvl w:ilvl="0">
      <w:start w:val="1"/>
      <w:numFmt w:val="decimal"/>
      <w:lvlRestart w:val="0"/>
      <w:pStyle w:val="WSliteratura"/>
      <w:lvlText w:val="%1)"/>
      <w:lvlJc w:val="left"/>
      <w:pPr>
        <w:tabs>
          <w:tab w:val="num" w:pos="714"/>
        </w:tabs>
        <w:ind w:left="709" w:hanging="352"/>
      </w:pPr>
      <w:rPr>
        <w:rFonts w:cs="Times New Roman"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cs="Times New Roman" w:hint="default"/>
      </w:rPr>
    </w:lvl>
  </w:abstractNum>
  <w:abstractNum w:abstractNumId="30">
    <w:nsid w:val="5F895262"/>
    <w:multiLevelType w:val="hybridMultilevel"/>
    <w:tmpl w:val="69B48EC2"/>
    <w:lvl w:ilvl="0" w:tplc="58201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235F8"/>
    <w:multiLevelType w:val="multilevel"/>
    <w:tmpl w:val="5BB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numerycznapodstawow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E457F5"/>
    <w:multiLevelType w:val="hybridMultilevel"/>
    <w:tmpl w:val="1BC80EA2"/>
    <w:lvl w:ilvl="0" w:tplc="BA72265C">
      <w:start w:val="1"/>
      <w:numFmt w:val="bullet"/>
      <w:pStyle w:val="w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F48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8E2009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465560"/>
    <w:multiLevelType w:val="hybridMultilevel"/>
    <w:tmpl w:val="3D543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6519BF"/>
    <w:multiLevelType w:val="singleLevel"/>
    <w:tmpl w:val="B63E05F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7">
    <w:nsid w:val="7B680D76"/>
    <w:multiLevelType w:val="hybridMultilevel"/>
    <w:tmpl w:val="685609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DB37D56"/>
    <w:multiLevelType w:val="hybridMultilevel"/>
    <w:tmpl w:val="61DA46C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11"/>
  </w:num>
  <w:num w:numId="6">
    <w:abstractNumId w:val="24"/>
  </w:num>
  <w:num w:numId="7">
    <w:abstractNumId w:val="37"/>
  </w:num>
  <w:num w:numId="8">
    <w:abstractNumId w:val="18"/>
  </w:num>
  <w:num w:numId="9">
    <w:abstractNumId w:val="26"/>
  </w:num>
  <w:num w:numId="10">
    <w:abstractNumId w:val="29"/>
  </w:num>
  <w:num w:numId="11">
    <w:abstractNumId w:val="31"/>
  </w:num>
  <w:num w:numId="12">
    <w:abstractNumId w:val="7"/>
  </w:num>
  <w:num w:numId="13">
    <w:abstractNumId w:val="5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2"/>
  </w:num>
  <w:num w:numId="18">
    <w:abstractNumId w:val="38"/>
  </w:num>
  <w:num w:numId="19">
    <w:abstractNumId w:val="25"/>
  </w:num>
  <w:num w:numId="20">
    <w:abstractNumId w:val="35"/>
  </w:num>
  <w:num w:numId="21">
    <w:abstractNumId w:val="2"/>
  </w:num>
  <w:num w:numId="22">
    <w:abstractNumId w:val="32"/>
  </w:num>
  <w:num w:numId="23">
    <w:abstractNumId w:val="12"/>
  </w:num>
  <w:num w:numId="24">
    <w:abstractNumId w:val="3"/>
  </w:num>
  <w:num w:numId="25">
    <w:abstractNumId w:val="6"/>
  </w:num>
  <w:num w:numId="26">
    <w:abstractNumId w:val="10"/>
  </w:num>
  <w:num w:numId="27">
    <w:abstractNumId w:val="15"/>
  </w:num>
  <w:num w:numId="28">
    <w:abstractNumId w:val="13"/>
  </w:num>
  <w:num w:numId="29">
    <w:abstractNumId w:val="4"/>
  </w:num>
  <w:num w:numId="30">
    <w:abstractNumId w:val="9"/>
  </w:num>
  <w:num w:numId="31">
    <w:abstractNumId w:val="33"/>
  </w:num>
  <w:num w:numId="32">
    <w:abstractNumId w:val="21"/>
    <w:lvlOverride w:ilvl="0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4"/>
  </w:num>
  <w:num w:numId="37">
    <w:abstractNumId w:val="8"/>
  </w:num>
  <w:num w:numId="38">
    <w:abstractNumId w:val="36"/>
  </w:num>
  <w:num w:numId="39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A5"/>
    <w:rsid w:val="00002482"/>
    <w:rsid w:val="000053E5"/>
    <w:rsid w:val="00005BA5"/>
    <w:rsid w:val="00020BB8"/>
    <w:rsid w:val="00025C31"/>
    <w:rsid w:val="00036A5A"/>
    <w:rsid w:val="00053643"/>
    <w:rsid w:val="0006186F"/>
    <w:rsid w:val="000628F5"/>
    <w:rsid w:val="00081067"/>
    <w:rsid w:val="00090800"/>
    <w:rsid w:val="000954FD"/>
    <w:rsid w:val="000E423F"/>
    <w:rsid w:val="000F7194"/>
    <w:rsid w:val="00100A9A"/>
    <w:rsid w:val="00105BAB"/>
    <w:rsid w:val="00112DEA"/>
    <w:rsid w:val="00131D0F"/>
    <w:rsid w:val="0014287A"/>
    <w:rsid w:val="00172D47"/>
    <w:rsid w:val="00176253"/>
    <w:rsid w:val="00184EA5"/>
    <w:rsid w:val="00194F5B"/>
    <w:rsid w:val="001C2A53"/>
    <w:rsid w:val="001D0C3D"/>
    <w:rsid w:val="001F785E"/>
    <w:rsid w:val="00204DB0"/>
    <w:rsid w:val="002124AB"/>
    <w:rsid w:val="00213E32"/>
    <w:rsid w:val="00214E2C"/>
    <w:rsid w:val="002218F9"/>
    <w:rsid w:val="00227ECE"/>
    <w:rsid w:val="00257132"/>
    <w:rsid w:val="002603D9"/>
    <w:rsid w:val="002604A8"/>
    <w:rsid w:val="00262630"/>
    <w:rsid w:val="0027406A"/>
    <w:rsid w:val="00283C41"/>
    <w:rsid w:val="002A47CC"/>
    <w:rsid w:val="002A4ED3"/>
    <w:rsid w:val="002B1AD3"/>
    <w:rsid w:val="002E7948"/>
    <w:rsid w:val="002F3A5F"/>
    <w:rsid w:val="00305D29"/>
    <w:rsid w:val="003214DD"/>
    <w:rsid w:val="003262BA"/>
    <w:rsid w:val="00356B25"/>
    <w:rsid w:val="00370995"/>
    <w:rsid w:val="003722CD"/>
    <w:rsid w:val="00377172"/>
    <w:rsid w:val="00385EFF"/>
    <w:rsid w:val="00396620"/>
    <w:rsid w:val="003A68AD"/>
    <w:rsid w:val="003C18B4"/>
    <w:rsid w:val="003C18FF"/>
    <w:rsid w:val="00410FAF"/>
    <w:rsid w:val="0043302D"/>
    <w:rsid w:val="00442FCF"/>
    <w:rsid w:val="004475D5"/>
    <w:rsid w:val="00450D64"/>
    <w:rsid w:val="00455A01"/>
    <w:rsid w:val="00460460"/>
    <w:rsid w:val="0046602F"/>
    <w:rsid w:val="004721F3"/>
    <w:rsid w:val="004808DD"/>
    <w:rsid w:val="00481D2B"/>
    <w:rsid w:val="00482941"/>
    <w:rsid w:val="004909D5"/>
    <w:rsid w:val="0049298C"/>
    <w:rsid w:val="00493E3C"/>
    <w:rsid w:val="004A5FC4"/>
    <w:rsid w:val="004B2E29"/>
    <w:rsid w:val="004B6767"/>
    <w:rsid w:val="004E6745"/>
    <w:rsid w:val="00512D83"/>
    <w:rsid w:val="00515BBD"/>
    <w:rsid w:val="0054430A"/>
    <w:rsid w:val="005509D9"/>
    <w:rsid w:val="00552EC0"/>
    <w:rsid w:val="0055409F"/>
    <w:rsid w:val="0056067E"/>
    <w:rsid w:val="0059233F"/>
    <w:rsid w:val="00593776"/>
    <w:rsid w:val="005A3144"/>
    <w:rsid w:val="005C17DE"/>
    <w:rsid w:val="005C75CB"/>
    <w:rsid w:val="005E1B42"/>
    <w:rsid w:val="005E33C7"/>
    <w:rsid w:val="005E713E"/>
    <w:rsid w:val="005F6A4C"/>
    <w:rsid w:val="005F7043"/>
    <w:rsid w:val="00617460"/>
    <w:rsid w:val="00627F1E"/>
    <w:rsid w:val="00683476"/>
    <w:rsid w:val="00692779"/>
    <w:rsid w:val="00696637"/>
    <w:rsid w:val="006B3E5C"/>
    <w:rsid w:val="006B4C53"/>
    <w:rsid w:val="006C5A09"/>
    <w:rsid w:val="006C665A"/>
    <w:rsid w:val="006D59EA"/>
    <w:rsid w:val="006E1C3A"/>
    <w:rsid w:val="007152A7"/>
    <w:rsid w:val="007361D3"/>
    <w:rsid w:val="0073736C"/>
    <w:rsid w:val="00750465"/>
    <w:rsid w:val="007554FD"/>
    <w:rsid w:val="007561E1"/>
    <w:rsid w:val="00757750"/>
    <w:rsid w:val="00764366"/>
    <w:rsid w:val="00771FBC"/>
    <w:rsid w:val="007A7EA5"/>
    <w:rsid w:val="007C0DA7"/>
    <w:rsid w:val="007C5303"/>
    <w:rsid w:val="007D4C2D"/>
    <w:rsid w:val="00815C0A"/>
    <w:rsid w:val="008259CE"/>
    <w:rsid w:val="0083574D"/>
    <w:rsid w:val="0087512D"/>
    <w:rsid w:val="00896F44"/>
    <w:rsid w:val="008A0F6B"/>
    <w:rsid w:val="008A2F8A"/>
    <w:rsid w:val="008A3CD0"/>
    <w:rsid w:val="008A7C7D"/>
    <w:rsid w:val="008B18F6"/>
    <w:rsid w:val="008C6B9E"/>
    <w:rsid w:val="008D359E"/>
    <w:rsid w:val="008D4D88"/>
    <w:rsid w:val="008E03E7"/>
    <w:rsid w:val="008E4B1D"/>
    <w:rsid w:val="008F615B"/>
    <w:rsid w:val="00903B5B"/>
    <w:rsid w:val="00907B6F"/>
    <w:rsid w:val="00911F21"/>
    <w:rsid w:val="009136BB"/>
    <w:rsid w:val="00917359"/>
    <w:rsid w:val="009325F9"/>
    <w:rsid w:val="00943F5D"/>
    <w:rsid w:val="00951DFE"/>
    <w:rsid w:val="00963913"/>
    <w:rsid w:val="00970B6C"/>
    <w:rsid w:val="00985C34"/>
    <w:rsid w:val="00990DF2"/>
    <w:rsid w:val="00994E10"/>
    <w:rsid w:val="009E0406"/>
    <w:rsid w:val="009E528E"/>
    <w:rsid w:val="00A024A9"/>
    <w:rsid w:val="00A338E1"/>
    <w:rsid w:val="00A355BF"/>
    <w:rsid w:val="00A463E4"/>
    <w:rsid w:val="00A536B8"/>
    <w:rsid w:val="00A65885"/>
    <w:rsid w:val="00A759D3"/>
    <w:rsid w:val="00A770E3"/>
    <w:rsid w:val="00A82F5C"/>
    <w:rsid w:val="00AE7533"/>
    <w:rsid w:val="00AF44C2"/>
    <w:rsid w:val="00B10474"/>
    <w:rsid w:val="00B41075"/>
    <w:rsid w:val="00B50C53"/>
    <w:rsid w:val="00B64013"/>
    <w:rsid w:val="00B96208"/>
    <w:rsid w:val="00B9697F"/>
    <w:rsid w:val="00BB2045"/>
    <w:rsid w:val="00BC44BD"/>
    <w:rsid w:val="00BD2961"/>
    <w:rsid w:val="00BE1C96"/>
    <w:rsid w:val="00BE1F70"/>
    <w:rsid w:val="00BE4311"/>
    <w:rsid w:val="00BE6758"/>
    <w:rsid w:val="00BE7EF4"/>
    <w:rsid w:val="00BF5792"/>
    <w:rsid w:val="00C00809"/>
    <w:rsid w:val="00C15DCB"/>
    <w:rsid w:val="00C168DF"/>
    <w:rsid w:val="00C3577E"/>
    <w:rsid w:val="00C650B0"/>
    <w:rsid w:val="00C87CB3"/>
    <w:rsid w:val="00CA36E7"/>
    <w:rsid w:val="00CB4BA6"/>
    <w:rsid w:val="00CC077E"/>
    <w:rsid w:val="00CE2852"/>
    <w:rsid w:val="00D05F5A"/>
    <w:rsid w:val="00D1703C"/>
    <w:rsid w:val="00D20910"/>
    <w:rsid w:val="00D221FB"/>
    <w:rsid w:val="00D25202"/>
    <w:rsid w:val="00D32D2E"/>
    <w:rsid w:val="00D34556"/>
    <w:rsid w:val="00D675FB"/>
    <w:rsid w:val="00D831C2"/>
    <w:rsid w:val="00D83429"/>
    <w:rsid w:val="00D8488B"/>
    <w:rsid w:val="00DA219C"/>
    <w:rsid w:val="00DA4487"/>
    <w:rsid w:val="00DB0FF7"/>
    <w:rsid w:val="00DB16CF"/>
    <w:rsid w:val="00DB78A0"/>
    <w:rsid w:val="00DC7C66"/>
    <w:rsid w:val="00DD2105"/>
    <w:rsid w:val="00DD7ECB"/>
    <w:rsid w:val="00DE128A"/>
    <w:rsid w:val="00DE7D1D"/>
    <w:rsid w:val="00E1723F"/>
    <w:rsid w:val="00E244DB"/>
    <w:rsid w:val="00E36120"/>
    <w:rsid w:val="00E55213"/>
    <w:rsid w:val="00E6750A"/>
    <w:rsid w:val="00E761E0"/>
    <w:rsid w:val="00EC2C2B"/>
    <w:rsid w:val="00EC422A"/>
    <w:rsid w:val="00EE21D2"/>
    <w:rsid w:val="00EE34C8"/>
    <w:rsid w:val="00F07227"/>
    <w:rsid w:val="00F10572"/>
    <w:rsid w:val="00F10755"/>
    <w:rsid w:val="00F155D5"/>
    <w:rsid w:val="00F60034"/>
    <w:rsid w:val="00F640BD"/>
    <w:rsid w:val="00F7232B"/>
    <w:rsid w:val="00F80765"/>
    <w:rsid w:val="00F97AE6"/>
    <w:rsid w:val="00FA629D"/>
    <w:rsid w:val="00FA6B3C"/>
    <w:rsid w:val="00FE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4475D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aliases w:val="Tytuł1"/>
    <w:basedOn w:val="Normalny"/>
    <w:next w:val="Normalny"/>
    <w:link w:val="Nagwek1Znak"/>
    <w:uiPriority w:val="99"/>
    <w:qFormat/>
    <w:rsid w:val="00005BA5"/>
    <w:pPr>
      <w:keepNext/>
      <w:spacing w:before="240" w:after="60"/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Nagwek2">
    <w:name w:val="heading 2"/>
    <w:aliases w:val="Paragraaf,Podtytuł1"/>
    <w:basedOn w:val="Normalny"/>
    <w:next w:val="Normalny"/>
    <w:link w:val="Nagwek2Znak"/>
    <w:uiPriority w:val="99"/>
    <w:qFormat/>
    <w:rsid w:val="00005BA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Nagwek3">
    <w:name w:val="heading 3"/>
    <w:aliases w:val="Subparagraaf,Podtytuł2"/>
    <w:basedOn w:val="Normalny"/>
    <w:next w:val="Normalny"/>
    <w:link w:val="Nagwek3Znak"/>
    <w:uiPriority w:val="99"/>
    <w:qFormat/>
    <w:rsid w:val="00005BA5"/>
    <w:pPr>
      <w:keepNext/>
      <w:spacing w:before="240" w:after="60"/>
      <w:outlineLvl w:val="2"/>
    </w:pPr>
    <w:rPr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005BA5"/>
    <w:pPr>
      <w:tabs>
        <w:tab w:val="num" w:pos="0"/>
      </w:tabs>
      <w:ind w:left="2268" w:hanging="2268"/>
      <w:jc w:val="both"/>
      <w:outlineLvl w:val="3"/>
    </w:pPr>
    <w:rPr>
      <w:rFonts w:ascii="Bookman Old Style" w:hAnsi="Bookman Old Style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05BA5"/>
    <w:pPr>
      <w:keepNext/>
      <w:keepLines/>
      <w:spacing w:before="200"/>
      <w:outlineLvl w:val="4"/>
    </w:pPr>
    <w:rPr>
      <w:rFonts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BA5"/>
    <w:pPr>
      <w:keepNext/>
      <w:tabs>
        <w:tab w:val="left" w:pos="2880"/>
      </w:tabs>
      <w:spacing w:after="120" w:line="264" w:lineRule="auto"/>
      <w:ind w:left="2880" w:hanging="1260"/>
      <w:jc w:val="both"/>
      <w:outlineLvl w:val="5"/>
    </w:pPr>
    <w:rPr>
      <w:i/>
      <w:color w:val="000000"/>
      <w:sz w:val="1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05BA5"/>
    <w:pPr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05BA5"/>
    <w:pPr>
      <w:spacing w:before="240" w:after="60"/>
      <w:outlineLvl w:val="7"/>
    </w:pPr>
    <w:rPr>
      <w:b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1 Znak"/>
    <w:basedOn w:val="Domylnaczcionkaakapitu"/>
    <w:link w:val="Nagwek1"/>
    <w:uiPriority w:val="99"/>
    <w:rsid w:val="00005BA5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aliases w:val="Paragraaf Znak,Podtytuł1 Znak"/>
    <w:basedOn w:val="Domylnaczcionkaakapitu"/>
    <w:link w:val="Nagwek2"/>
    <w:uiPriority w:val="99"/>
    <w:rsid w:val="00005BA5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aliases w:val="Subparagraaf Znak,Podtytuł2 Znak"/>
    <w:basedOn w:val="Domylnaczcionkaakapitu"/>
    <w:link w:val="Nagwek3"/>
    <w:uiPriority w:val="99"/>
    <w:rsid w:val="00005B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05BA5"/>
    <w:rPr>
      <w:rFonts w:ascii="Bookman Old Style" w:eastAsia="Times New Roman" w:hAnsi="Bookman Old Style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05BA5"/>
    <w:rPr>
      <w:rFonts w:ascii="Arial" w:eastAsia="Times New Roman" w:hAnsi="Arial" w:cs="Times New Roman"/>
      <w:color w:val="243F60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005BA5"/>
    <w:rPr>
      <w:rFonts w:ascii="Arial" w:eastAsia="Times New Roman" w:hAnsi="Arial" w:cs="Arial"/>
      <w:i/>
      <w:color w:val="00000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05BA5"/>
    <w:rPr>
      <w:rFonts w:ascii="Arial" w:eastAsia="Times New Roman" w:hAnsi="Arial" w:cs="Arial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5BA5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005BA5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05B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05BA5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BA5"/>
    <w:pPr>
      <w:tabs>
        <w:tab w:val="center" w:pos="4819"/>
        <w:tab w:val="right" w:pos="9071"/>
      </w:tabs>
      <w:jc w:val="both"/>
    </w:pPr>
    <w:rPr>
      <w:rFonts w:ascii="Bookman Old Style" w:hAnsi="Bookman Old Style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5BA5"/>
    <w:rPr>
      <w:rFonts w:ascii="Bookman Old Style" w:eastAsia="Times New Roman" w:hAnsi="Bookman Old Style" w:cs="Arial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005BA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05BA5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05BA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05BA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5BA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podstawowy">
    <w:name w:val="Body Text"/>
    <w:aliases w:val="Odstęp"/>
    <w:basedOn w:val="Normalny"/>
    <w:link w:val="TekstpodstawowyZnak"/>
    <w:uiPriority w:val="99"/>
    <w:rsid w:val="00005BA5"/>
    <w:pPr>
      <w:tabs>
        <w:tab w:val="left" w:pos="709"/>
      </w:tabs>
      <w:snapToGrid w:val="0"/>
      <w:spacing w:before="100" w:beforeAutospacing="1"/>
      <w:ind w:left="1077"/>
      <w:jc w:val="both"/>
    </w:pPr>
    <w:rPr>
      <w:sz w:val="22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uiPriority w:val="99"/>
    <w:rsid w:val="00005BA5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aliases w:val="Nagłowek Tabeli,Tabela,Podpis rysunku"/>
    <w:basedOn w:val="Normalny"/>
    <w:link w:val="Tekstpodstawowy2Znak"/>
    <w:uiPriority w:val="99"/>
    <w:rsid w:val="00005BA5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aliases w:val="Nagłowek Tabeli Znak,Tabela Znak,Podpis rysunku Znak"/>
    <w:basedOn w:val="Domylnaczcionkaakapitu"/>
    <w:link w:val="Tekstpodstawowy2"/>
    <w:uiPriority w:val="99"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aliases w:val="Podpis rys"/>
    <w:basedOn w:val="Normalny"/>
    <w:link w:val="Tekstpodstawowy3Znak"/>
    <w:uiPriority w:val="99"/>
    <w:rsid w:val="00005BA5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uiPriority w:val="99"/>
    <w:rsid w:val="00005BA5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005BA5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Gwnytekst">
    <w:name w:val="Główny tekst"/>
    <w:basedOn w:val="Normalny"/>
    <w:uiPriority w:val="99"/>
    <w:rsid w:val="00005BA5"/>
    <w:pPr>
      <w:spacing w:before="240" w:line="360" w:lineRule="auto"/>
      <w:jc w:val="both"/>
    </w:pPr>
    <w:rPr>
      <w:lang w:eastAsia="pl-PL"/>
    </w:rPr>
  </w:style>
  <w:style w:type="paragraph" w:customStyle="1" w:styleId="BodyText22">
    <w:name w:val="Body Text 22"/>
    <w:basedOn w:val="Normalny"/>
    <w:rsid w:val="00005BA5"/>
    <w:pPr>
      <w:widowControl w:val="0"/>
      <w:jc w:val="both"/>
    </w:pPr>
    <w:rPr>
      <w:b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005BA5"/>
    <w:pPr>
      <w:numPr>
        <w:numId w:val="2"/>
      </w:numPr>
      <w:tabs>
        <w:tab w:val="clear" w:pos="643"/>
        <w:tab w:val="num" w:pos="1492"/>
      </w:tabs>
      <w:overflowPunct w:val="0"/>
      <w:autoSpaceDE w:val="0"/>
      <w:autoSpaceDN w:val="0"/>
      <w:adjustRightInd w:val="0"/>
      <w:spacing w:before="113" w:after="113"/>
      <w:ind w:left="0" w:firstLine="0"/>
    </w:pPr>
    <w:rPr>
      <w:sz w:val="20"/>
      <w:szCs w:val="20"/>
      <w:lang w:eastAsia="pl-PL"/>
    </w:rPr>
  </w:style>
  <w:style w:type="paragraph" w:customStyle="1" w:styleId="Domylnyteks">
    <w:name w:val="Domyœlny teks"/>
    <w:basedOn w:val="Normalny"/>
    <w:uiPriority w:val="99"/>
    <w:rsid w:val="00005BA5"/>
    <w:pPr>
      <w:overflowPunct w:val="0"/>
      <w:autoSpaceDE w:val="0"/>
      <w:autoSpaceDN w:val="0"/>
      <w:adjustRightInd w:val="0"/>
    </w:pPr>
    <w:rPr>
      <w:szCs w:val="20"/>
      <w:lang w:eastAsia="pl-PL"/>
    </w:rPr>
  </w:style>
  <w:style w:type="character" w:customStyle="1" w:styleId="bold1">
    <w:name w:val="bold1"/>
    <w:basedOn w:val="Domylnaczcionkaakapitu"/>
    <w:uiPriority w:val="99"/>
    <w:rsid w:val="00005BA5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005BA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B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05BA5"/>
    <w:rPr>
      <w:rFonts w:ascii="Tahoma" w:hAnsi="Tahoma" w:cs="Tahoma"/>
      <w:sz w:val="16"/>
      <w:szCs w:val="16"/>
      <w:lang w:eastAsia="pl-PL"/>
    </w:rPr>
  </w:style>
  <w:style w:type="paragraph" w:customStyle="1" w:styleId="Standardowy1">
    <w:name w:val="Standardowy1"/>
    <w:basedOn w:val="Normalny"/>
    <w:rsid w:val="00005BA5"/>
    <w:pPr>
      <w:spacing w:after="120" w:line="270" w:lineRule="atLeast"/>
      <w:jc w:val="both"/>
    </w:pPr>
    <w:rPr>
      <w:color w:val="000000"/>
      <w:sz w:val="23"/>
      <w:szCs w:val="20"/>
      <w:lang w:eastAsia="pl-PL"/>
    </w:rPr>
  </w:style>
  <w:style w:type="paragraph" w:customStyle="1" w:styleId="Procedury">
    <w:name w:val="Procedury"/>
    <w:uiPriority w:val="99"/>
    <w:rsid w:val="00005BA5"/>
    <w:pPr>
      <w:keepLines/>
      <w:spacing w:after="0" w:line="360" w:lineRule="auto"/>
      <w:ind w:left="510" w:hanging="51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005BA5"/>
    <w:pPr>
      <w:jc w:val="center"/>
    </w:pPr>
    <w:rPr>
      <w:b/>
      <w:sz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05BA5"/>
    <w:rPr>
      <w:rFonts w:ascii="Arial" w:eastAsia="Times New Roman" w:hAnsi="Arial" w:cs="Arial"/>
      <w:b/>
      <w:sz w:val="3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005BA5"/>
    <w:pPr>
      <w:ind w:firstLine="210"/>
    </w:pPr>
    <w:rPr>
      <w:sz w:val="26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05BA5"/>
    <w:rPr>
      <w:rFonts w:ascii="Arial" w:eastAsia="Times New Roman" w:hAnsi="Arial" w:cs="Arial"/>
      <w:sz w:val="26"/>
      <w:szCs w:val="20"/>
      <w:lang w:eastAsia="pl-PL"/>
    </w:rPr>
  </w:style>
  <w:style w:type="paragraph" w:styleId="Listapunktowana5">
    <w:name w:val="List Bullet 5"/>
    <w:basedOn w:val="Normalny"/>
    <w:autoRedefine/>
    <w:uiPriority w:val="99"/>
    <w:rsid w:val="00005BA5"/>
    <w:pPr>
      <w:numPr>
        <w:numId w:val="6"/>
      </w:numPr>
      <w:tabs>
        <w:tab w:val="num" w:pos="927"/>
      </w:tabs>
      <w:spacing w:line="360" w:lineRule="auto"/>
      <w:ind w:left="927"/>
    </w:pPr>
    <w:rPr>
      <w:szCs w:val="20"/>
      <w:lang w:eastAsia="pl-PL"/>
    </w:rPr>
  </w:style>
  <w:style w:type="paragraph" w:customStyle="1" w:styleId="Listaalfabetyczna">
    <w:name w:val="Lista alfabetyczna"/>
    <w:basedOn w:val="Normalny"/>
    <w:uiPriority w:val="99"/>
    <w:rsid w:val="00005BA5"/>
    <w:pPr>
      <w:tabs>
        <w:tab w:val="num" w:pos="1296"/>
      </w:tabs>
      <w:spacing w:after="120" w:line="264" w:lineRule="auto"/>
      <w:ind w:left="1293" w:hanging="357"/>
      <w:jc w:val="both"/>
    </w:pPr>
    <w:rPr>
      <w:color w:val="000000"/>
      <w:sz w:val="20"/>
      <w:szCs w:val="20"/>
      <w:lang w:eastAsia="pl-PL"/>
    </w:rPr>
  </w:style>
  <w:style w:type="paragraph" w:customStyle="1" w:styleId="Listanumerycznapodstawowa">
    <w:name w:val="Lista numeryczna podstawowa"/>
    <w:basedOn w:val="Normalny"/>
    <w:uiPriority w:val="99"/>
    <w:rsid w:val="00005BA5"/>
    <w:pPr>
      <w:numPr>
        <w:ilvl w:val="1"/>
        <w:numId w:val="11"/>
      </w:numPr>
      <w:tabs>
        <w:tab w:val="left" w:pos="357"/>
      </w:tabs>
      <w:spacing w:after="120" w:line="264" w:lineRule="auto"/>
      <w:jc w:val="both"/>
    </w:pPr>
    <w:rPr>
      <w:color w:val="000000"/>
      <w:sz w:val="18"/>
      <w:szCs w:val="20"/>
      <w:lang w:eastAsia="pl-PL"/>
    </w:rPr>
  </w:style>
  <w:style w:type="paragraph" w:customStyle="1" w:styleId="pkt1">
    <w:name w:val="pkt1"/>
    <w:basedOn w:val="Normalny"/>
    <w:uiPriority w:val="99"/>
    <w:rsid w:val="00005BA5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color w:val="000000"/>
      <w:sz w:val="18"/>
      <w:szCs w:val="20"/>
      <w:lang w:eastAsia="pl-PL"/>
    </w:rPr>
  </w:style>
  <w:style w:type="paragraph" w:customStyle="1" w:styleId="Listanumerycznaznawiasem">
    <w:name w:val="Lista numeryczna z nawiasem"/>
    <w:basedOn w:val="Normalny"/>
    <w:uiPriority w:val="99"/>
    <w:rsid w:val="00005BA5"/>
    <w:pPr>
      <w:numPr>
        <w:numId w:val="4"/>
      </w:numPr>
      <w:tabs>
        <w:tab w:val="left" w:pos="635"/>
        <w:tab w:val="num" w:pos="712"/>
      </w:tabs>
      <w:spacing w:after="20" w:line="264" w:lineRule="auto"/>
      <w:ind w:left="635" w:hanging="283"/>
      <w:jc w:val="both"/>
    </w:pPr>
    <w:rPr>
      <w:sz w:val="18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05BA5"/>
    <w:pPr>
      <w:numPr>
        <w:numId w:val="5"/>
      </w:numPr>
      <w:spacing w:after="120" w:line="360" w:lineRule="auto"/>
    </w:pPr>
    <w:rPr>
      <w:szCs w:val="20"/>
      <w:lang w:eastAsia="pl-PL"/>
    </w:rPr>
  </w:style>
  <w:style w:type="paragraph" w:customStyle="1" w:styleId="FrontPage1">
    <w:name w:val="FrontPage1"/>
    <w:basedOn w:val="Normalny"/>
    <w:next w:val="Tekstpodstawowy"/>
    <w:uiPriority w:val="99"/>
    <w:rsid w:val="00005BA5"/>
    <w:pPr>
      <w:suppressAutoHyphens/>
      <w:spacing w:after="160" w:line="320" w:lineRule="exact"/>
      <w:jc w:val="both"/>
    </w:pPr>
    <w:rPr>
      <w:rFonts w:ascii="TrueHelveticaLight" w:hAnsi="TrueHelveticaLight"/>
      <w:sz w:val="28"/>
      <w:szCs w:val="20"/>
      <w:lang w:val="en-GB" w:eastAsia="pl-PL"/>
    </w:rPr>
  </w:style>
  <w:style w:type="paragraph" w:customStyle="1" w:styleId="FrontPage3">
    <w:name w:val="FrontPage3"/>
    <w:basedOn w:val="FrontPage1"/>
    <w:next w:val="Tekstblokowy"/>
    <w:uiPriority w:val="99"/>
    <w:rsid w:val="00005BA5"/>
    <w:pPr>
      <w:spacing w:before="160" w:after="0"/>
    </w:pPr>
    <w:rPr>
      <w:sz w:val="20"/>
    </w:rPr>
  </w:style>
  <w:style w:type="paragraph" w:styleId="Tekstblokowy">
    <w:name w:val="Block Text"/>
    <w:basedOn w:val="Normalny"/>
    <w:uiPriority w:val="99"/>
    <w:rsid w:val="00005BA5"/>
    <w:pPr>
      <w:spacing w:after="120" w:line="264" w:lineRule="auto"/>
      <w:ind w:left="284" w:right="-51" w:hanging="284"/>
      <w:jc w:val="both"/>
    </w:pPr>
    <w:rPr>
      <w:color w:val="000000"/>
      <w:sz w:val="22"/>
      <w:szCs w:val="20"/>
      <w:lang w:val="en-GB" w:eastAsia="pl-PL"/>
    </w:rPr>
  </w:style>
  <w:style w:type="paragraph" w:customStyle="1" w:styleId="Nagwek1a">
    <w:name w:val="Nagłówek 1a"/>
    <w:basedOn w:val="Nagwek1"/>
    <w:uiPriority w:val="99"/>
    <w:rsid w:val="00005BA5"/>
    <w:pPr>
      <w:numPr>
        <w:numId w:val="9"/>
      </w:numPr>
      <w:tabs>
        <w:tab w:val="clear" w:pos="720"/>
      </w:tabs>
      <w:spacing w:after="240" w:line="264" w:lineRule="auto"/>
      <w:ind w:left="0" w:firstLine="0"/>
      <w:jc w:val="both"/>
    </w:pPr>
    <w:rPr>
      <w:bCs w:val="0"/>
      <w:smallCaps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005BA5"/>
    <w:rPr>
      <w:rFonts w:cs="Times New Roman"/>
      <w:b/>
    </w:rPr>
  </w:style>
  <w:style w:type="paragraph" w:customStyle="1" w:styleId="WSliteratura">
    <w:name w:val="WS_literatura"/>
    <w:basedOn w:val="Listanumerowana"/>
    <w:uiPriority w:val="99"/>
    <w:rsid w:val="00005BA5"/>
    <w:pPr>
      <w:keepLines/>
      <w:numPr>
        <w:numId w:val="10"/>
      </w:numPr>
      <w:tabs>
        <w:tab w:val="clear" w:pos="714"/>
        <w:tab w:val="num" w:pos="720"/>
        <w:tab w:val="num" w:pos="1260"/>
      </w:tabs>
      <w:autoSpaceDE w:val="0"/>
      <w:autoSpaceDN w:val="0"/>
      <w:spacing w:after="60"/>
      <w:ind w:left="567" w:hanging="567"/>
      <w:jc w:val="both"/>
    </w:pPr>
    <w:rPr>
      <w:noProof/>
      <w:sz w:val="24"/>
    </w:rPr>
  </w:style>
  <w:style w:type="paragraph" w:styleId="Listanumerowana">
    <w:name w:val="List Number"/>
    <w:basedOn w:val="Normalny"/>
    <w:uiPriority w:val="99"/>
    <w:rsid w:val="00005BA5"/>
    <w:pPr>
      <w:numPr>
        <w:numId w:val="8"/>
      </w:numPr>
    </w:pPr>
    <w:rPr>
      <w:sz w:val="20"/>
      <w:szCs w:val="20"/>
      <w:lang w:eastAsia="pl-PL"/>
    </w:rPr>
  </w:style>
  <w:style w:type="paragraph" w:styleId="Lista3">
    <w:name w:val="List 3"/>
    <w:basedOn w:val="Normalny"/>
    <w:uiPriority w:val="99"/>
    <w:rsid w:val="00005BA5"/>
    <w:pPr>
      <w:ind w:left="849" w:hanging="283"/>
    </w:pPr>
    <w:rPr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552EC0"/>
    <w:pPr>
      <w:spacing w:after="120" w:line="276" w:lineRule="auto"/>
      <w:jc w:val="both"/>
    </w:pPr>
    <w:rPr>
      <w:lang w:eastAsia="pl-PL"/>
    </w:rPr>
  </w:style>
  <w:style w:type="paragraph" w:styleId="Lista-kontynuacja2">
    <w:name w:val="List Continue 2"/>
    <w:basedOn w:val="Normalny"/>
    <w:uiPriority w:val="99"/>
    <w:rsid w:val="00005BA5"/>
    <w:pPr>
      <w:spacing w:after="120"/>
      <w:ind w:left="566"/>
    </w:pPr>
    <w:rPr>
      <w:sz w:val="20"/>
      <w:szCs w:val="20"/>
      <w:lang w:eastAsia="pl-PL"/>
    </w:rPr>
  </w:style>
  <w:style w:type="paragraph" w:styleId="Lista-kontynuacja3">
    <w:name w:val="List Continue 3"/>
    <w:basedOn w:val="Normalny"/>
    <w:uiPriority w:val="99"/>
    <w:rsid w:val="00005BA5"/>
    <w:pPr>
      <w:spacing w:after="120"/>
      <w:ind w:left="849"/>
    </w:pPr>
    <w:rPr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005BA5"/>
    <w:pPr>
      <w:spacing w:after="120"/>
      <w:ind w:left="283"/>
    </w:pPr>
    <w:rPr>
      <w:sz w:val="20"/>
      <w:szCs w:val="20"/>
      <w:lang w:eastAsia="pl-PL"/>
    </w:rPr>
  </w:style>
  <w:style w:type="paragraph" w:styleId="Lista">
    <w:name w:val="List"/>
    <w:basedOn w:val="Normalny"/>
    <w:uiPriority w:val="99"/>
    <w:rsid w:val="00005BA5"/>
    <w:pPr>
      <w:ind w:left="283" w:hanging="283"/>
    </w:pPr>
    <w:rPr>
      <w:sz w:val="20"/>
      <w:szCs w:val="20"/>
      <w:lang w:eastAsia="pl-PL"/>
    </w:rPr>
  </w:style>
  <w:style w:type="paragraph" w:customStyle="1" w:styleId="Bullet1">
    <w:name w:val="Bullet 1"/>
    <w:uiPriority w:val="99"/>
    <w:rsid w:val="00005BA5"/>
    <w:pPr>
      <w:widowControl w:val="0"/>
      <w:autoSpaceDE w:val="0"/>
      <w:autoSpaceDN w:val="0"/>
      <w:spacing w:after="72" w:line="345" w:lineRule="auto"/>
      <w:ind w:left="864" w:right="576"/>
      <w:jc w:val="both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Heading2A">
    <w:name w:val="Heading 2A"/>
    <w:basedOn w:val="Nagwek2"/>
    <w:uiPriority w:val="99"/>
    <w:rsid w:val="00005BA5"/>
    <w:pPr>
      <w:tabs>
        <w:tab w:val="left" w:pos="900"/>
        <w:tab w:val="left" w:pos="1418"/>
      </w:tabs>
      <w:spacing w:line="264" w:lineRule="auto"/>
      <w:jc w:val="center"/>
    </w:pPr>
    <w:rPr>
      <w:bCs w:val="0"/>
      <w:iCs w:val="0"/>
      <w:smallCaps/>
      <w:sz w:val="32"/>
      <w:szCs w:val="20"/>
      <w:lang w:eastAsia="pl-PL"/>
    </w:rPr>
  </w:style>
  <w:style w:type="paragraph" w:customStyle="1" w:styleId="Artyku">
    <w:name w:val="Artykuł"/>
    <w:basedOn w:val="Normalny"/>
    <w:uiPriority w:val="99"/>
    <w:rsid w:val="00005BA5"/>
    <w:pPr>
      <w:tabs>
        <w:tab w:val="left" w:pos="357"/>
        <w:tab w:val="left" w:pos="533"/>
      </w:tabs>
      <w:spacing w:before="40" w:after="40" w:line="264" w:lineRule="auto"/>
      <w:jc w:val="center"/>
    </w:pPr>
    <w:rPr>
      <w:b/>
      <w:color w:val="000000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05BA5"/>
    <w:pPr>
      <w:tabs>
        <w:tab w:val="left" w:pos="360"/>
      </w:tabs>
      <w:spacing w:after="120" w:line="264" w:lineRule="auto"/>
      <w:ind w:left="1418" w:hanging="1418"/>
    </w:pPr>
    <w:rPr>
      <w:b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05BA5"/>
    <w:rPr>
      <w:rFonts w:ascii="Arial" w:eastAsia="Times New Roman" w:hAnsi="Arial" w:cs="Arial"/>
      <w:b/>
      <w:szCs w:val="20"/>
      <w:lang w:eastAsia="pl-PL"/>
    </w:rPr>
  </w:style>
  <w:style w:type="paragraph" w:customStyle="1" w:styleId="Heading3A">
    <w:name w:val="Heading 3A"/>
    <w:basedOn w:val="Nagwek3"/>
    <w:uiPriority w:val="99"/>
    <w:rsid w:val="00005BA5"/>
    <w:pPr>
      <w:numPr>
        <w:ilvl w:val="2"/>
        <w:numId w:val="3"/>
      </w:numPr>
      <w:tabs>
        <w:tab w:val="left" w:pos="709"/>
        <w:tab w:val="left" w:pos="900"/>
        <w:tab w:val="left" w:pos="1418"/>
      </w:tabs>
      <w:spacing w:line="264" w:lineRule="auto"/>
      <w:jc w:val="both"/>
    </w:pPr>
    <w:rPr>
      <w:rFonts w:cs="Times New Roman"/>
      <w:bCs w:val="0"/>
      <w:sz w:val="22"/>
      <w:szCs w:val="20"/>
      <w:lang w:val="en-GB"/>
    </w:rPr>
  </w:style>
  <w:style w:type="character" w:styleId="UyteHipercze">
    <w:name w:val="FollowedHyperlink"/>
    <w:basedOn w:val="Domylnaczcionkaakapitu"/>
    <w:uiPriority w:val="99"/>
    <w:rsid w:val="00005BA5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005BA5"/>
    <w:pPr>
      <w:ind w:left="566" w:hanging="283"/>
    </w:pPr>
    <w:rPr>
      <w:sz w:val="26"/>
      <w:szCs w:val="20"/>
      <w:lang w:eastAsia="pl-PL"/>
    </w:rPr>
  </w:style>
  <w:style w:type="paragraph" w:styleId="Lista4">
    <w:name w:val="List 4"/>
    <w:basedOn w:val="Normalny"/>
    <w:uiPriority w:val="99"/>
    <w:rsid w:val="00005BA5"/>
    <w:pPr>
      <w:ind w:left="1132" w:hanging="283"/>
    </w:pPr>
    <w:rPr>
      <w:sz w:val="26"/>
      <w:szCs w:val="20"/>
      <w:lang w:eastAsia="pl-PL"/>
    </w:rPr>
  </w:style>
  <w:style w:type="paragraph" w:customStyle="1" w:styleId="Drukuj-OdDoTematData">
    <w:name w:val="Drukuj - Od: Do: Temat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Drukuj-Nagwekzwrotny">
    <w:name w:val="Drukuj - Nagłówek zwrotny"/>
    <w:basedOn w:val="Normalny"/>
    <w:next w:val="Drukuj-OdDoTematData"/>
    <w:uiPriority w:val="99"/>
    <w:rsid w:val="00005BA5"/>
    <w:pPr>
      <w:pBdr>
        <w:left w:val="single" w:sz="18" w:space="1" w:color="auto"/>
      </w:pBdr>
      <w:shd w:val="pct12" w:color="auto" w:fill="auto"/>
    </w:pPr>
    <w:rPr>
      <w:b/>
      <w:sz w:val="22"/>
      <w:szCs w:val="20"/>
      <w:lang w:eastAsia="pl-PL"/>
    </w:rPr>
  </w:style>
  <w:style w:type="paragraph" w:customStyle="1" w:styleId="OdpowiedzPrzelijdalejnagwkiDoOdData">
    <w:name w:val="Odpowiedz/Prześlij dalej nagłówki Do: Od: Data:"/>
    <w:basedOn w:val="Normalny"/>
    <w:uiPriority w:val="99"/>
    <w:rsid w:val="00005BA5"/>
    <w:pPr>
      <w:pBdr>
        <w:left w:val="single" w:sz="18" w:space="1" w:color="auto"/>
      </w:pBdr>
    </w:pPr>
    <w:rPr>
      <w:sz w:val="20"/>
      <w:szCs w:val="20"/>
      <w:lang w:eastAsia="pl-PL"/>
    </w:rPr>
  </w:style>
  <w:style w:type="paragraph" w:customStyle="1" w:styleId="OdpowiedzPrzelijdalejnagwki">
    <w:name w:val="Odpowiedz/Prześlij dalej nagłówki"/>
    <w:basedOn w:val="Normalny"/>
    <w:next w:val="OdpowiedzPrzelijdalejnagwkiDoOdData"/>
    <w:uiPriority w:val="99"/>
    <w:rsid w:val="00005BA5"/>
    <w:pPr>
      <w:pBdr>
        <w:left w:val="single" w:sz="18" w:space="1" w:color="auto"/>
      </w:pBdr>
      <w:shd w:val="pct10" w:color="auto" w:fill="auto"/>
    </w:pPr>
    <w:rPr>
      <w:b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BA5"/>
    <w:rPr>
      <w:rFonts w:ascii="Arial" w:eastAsia="Times New Roman" w:hAnsi="Arial" w:cs="Arial"/>
      <w:color w:val="000000"/>
      <w:sz w:val="1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5BA5"/>
    <w:pPr>
      <w:tabs>
        <w:tab w:val="left" w:pos="357"/>
      </w:tabs>
      <w:spacing w:before="20" w:after="60"/>
      <w:ind w:left="181" w:hanging="181"/>
      <w:jc w:val="both"/>
    </w:pPr>
    <w:rPr>
      <w:color w:val="000000"/>
      <w:sz w:val="16"/>
      <w:szCs w:val="20"/>
      <w:lang w:eastAsia="pl-PL"/>
    </w:rPr>
  </w:style>
  <w:style w:type="paragraph" w:customStyle="1" w:styleId="font5">
    <w:name w:val="font5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6">
    <w:name w:val="font6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7">
    <w:name w:val="font7"/>
    <w:basedOn w:val="Normalny"/>
    <w:uiPriority w:val="99"/>
    <w:rsid w:val="00005BA5"/>
    <w:pP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font8">
    <w:name w:val="font8"/>
    <w:basedOn w:val="Normalny"/>
    <w:uiPriority w:val="99"/>
    <w:rsid w:val="00005BA5"/>
    <w:pPr>
      <w:spacing w:before="100" w:beforeAutospacing="1" w:after="100" w:afterAutospacing="1"/>
    </w:pPr>
    <w:rPr>
      <w:sz w:val="14"/>
      <w:szCs w:val="14"/>
      <w:lang w:eastAsia="pl-PL"/>
    </w:rPr>
  </w:style>
  <w:style w:type="paragraph" w:customStyle="1" w:styleId="xl24">
    <w:name w:val="xl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">
    <w:name w:val="xl25"/>
    <w:basedOn w:val="Normalny"/>
    <w:uiPriority w:val="99"/>
    <w:rsid w:val="00005BA5"/>
    <w:pPr>
      <w:pBdr>
        <w:top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6">
    <w:name w:val="xl26"/>
    <w:basedOn w:val="Normalny"/>
    <w:uiPriority w:val="99"/>
    <w:rsid w:val="00005BA5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7">
    <w:name w:val="xl2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8">
    <w:name w:val="xl2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0">
    <w:name w:val="xl3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1">
    <w:name w:val="xl31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2">
    <w:name w:val="xl32"/>
    <w:basedOn w:val="Normalny"/>
    <w:uiPriority w:val="99"/>
    <w:rsid w:val="00005BA5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33">
    <w:name w:val="xl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4">
    <w:name w:val="xl34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5">
    <w:name w:val="xl35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36">
    <w:name w:val="xl36"/>
    <w:basedOn w:val="Normalny"/>
    <w:uiPriority w:val="99"/>
    <w:rsid w:val="00005BA5"/>
    <w:pPr>
      <w:pBdr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7">
    <w:name w:val="xl3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8">
    <w:name w:val="xl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39">
    <w:name w:val="xl3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0">
    <w:name w:val="xl4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41">
    <w:name w:val="xl41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2">
    <w:name w:val="xl42"/>
    <w:basedOn w:val="Normalny"/>
    <w:uiPriority w:val="99"/>
    <w:rsid w:val="00005BA5"/>
    <w:pPr>
      <w:pBdr>
        <w:top w:val="single" w:sz="4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3">
    <w:name w:val="xl43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4">
    <w:name w:val="xl4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45">
    <w:name w:val="xl45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46">
    <w:name w:val="xl4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7">
    <w:name w:val="xl47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8">
    <w:name w:val="xl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49">
    <w:name w:val="xl4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0">
    <w:name w:val="xl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textAlignment w:val="top"/>
    </w:pPr>
    <w:rPr>
      <w:b/>
      <w:bCs/>
      <w:sz w:val="18"/>
      <w:szCs w:val="18"/>
      <w:lang w:eastAsia="pl-PL"/>
    </w:rPr>
  </w:style>
  <w:style w:type="paragraph" w:customStyle="1" w:styleId="xl51">
    <w:name w:val="xl51"/>
    <w:basedOn w:val="Normalny"/>
    <w:uiPriority w:val="99"/>
    <w:rsid w:val="00005BA5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52">
    <w:name w:val="xl5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3">
    <w:name w:val="xl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4">
    <w:name w:val="xl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5">
    <w:name w:val="xl55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6">
    <w:name w:val="xl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7">
    <w:name w:val="xl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58">
    <w:name w:val="xl58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59">
    <w:name w:val="xl5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0">
    <w:name w:val="xl60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1">
    <w:name w:val="xl6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2">
    <w:name w:val="xl62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3">
    <w:name w:val="xl6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005BA5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005B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005B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005B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005B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005B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005B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4">
    <w:name w:val="xl184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005BA5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0">
    <w:name w:val="xl190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1">
    <w:name w:val="xl191"/>
    <w:basedOn w:val="Normalny"/>
    <w:uiPriority w:val="99"/>
    <w:rsid w:val="00005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2">
    <w:name w:val="xl192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3">
    <w:name w:val="xl193"/>
    <w:basedOn w:val="Normalny"/>
    <w:uiPriority w:val="99"/>
    <w:rsid w:val="00005BA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4">
    <w:name w:val="xl194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5">
    <w:name w:val="xl195"/>
    <w:basedOn w:val="Normalny"/>
    <w:uiPriority w:val="99"/>
    <w:rsid w:val="00005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6">
    <w:name w:val="xl196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97">
    <w:name w:val="xl197"/>
    <w:basedOn w:val="Normalny"/>
    <w:uiPriority w:val="99"/>
    <w:rsid w:val="00005BA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8">
    <w:name w:val="xl198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199">
    <w:name w:val="xl199"/>
    <w:basedOn w:val="Normalny"/>
    <w:uiPriority w:val="99"/>
    <w:rsid w:val="00005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0">
    <w:name w:val="xl200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1">
    <w:name w:val="xl201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2">
    <w:name w:val="xl20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03">
    <w:name w:val="xl20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04">
    <w:name w:val="xl204"/>
    <w:basedOn w:val="Normalny"/>
    <w:uiPriority w:val="99"/>
    <w:rsid w:val="00005BA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5">
    <w:name w:val="xl205"/>
    <w:basedOn w:val="Normalny"/>
    <w:uiPriority w:val="99"/>
    <w:rsid w:val="00005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005BA5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2">
    <w:name w:val="xl212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3">
    <w:name w:val="xl21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14">
    <w:name w:val="xl21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5">
    <w:name w:val="xl215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16">
    <w:name w:val="xl216"/>
    <w:basedOn w:val="Normalny"/>
    <w:uiPriority w:val="99"/>
    <w:rsid w:val="00005B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7">
    <w:name w:val="xl217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8">
    <w:name w:val="xl218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19">
    <w:name w:val="xl219"/>
    <w:basedOn w:val="Normalny"/>
    <w:uiPriority w:val="99"/>
    <w:rsid w:val="00005B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0">
    <w:name w:val="xl220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1">
    <w:name w:val="xl22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22">
    <w:name w:val="xl222"/>
    <w:basedOn w:val="Normalny"/>
    <w:uiPriority w:val="99"/>
    <w:rsid w:val="00005B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3">
    <w:name w:val="xl223"/>
    <w:basedOn w:val="Normalny"/>
    <w:uiPriority w:val="99"/>
    <w:rsid w:val="00005B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4">
    <w:name w:val="xl224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5">
    <w:name w:val="xl22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26">
    <w:name w:val="xl22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7">
    <w:name w:val="xl227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8">
    <w:name w:val="xl228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29">
    <w:name w:val="xl229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0">
    <w:name w:val="xl230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1">
    <w:name w:val="xl231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3">
    <w:name w:val="xl233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34">
    <w:name w:val="xl23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pl-PL"/>
    </w:rPr>
  </w:style>
  <w:style w:type="paragraph" w:customStyle="1" w:styleId="xl235">
    <w:name w:val="xl235"/>
    <w:basedOn w:val="Normalny"/>
    <w:uiPriority w:val="99"/>
    <w:rsid w:val="00005BA5"/>
    <w:pP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6">
    <w:name w:val="xl236"/>
    <w:basedOn w:val="Normalny"/>
    <w:uiPriority w:val="99"/>
    <w:rsid w:val="00005B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37">
    <w:name w:val="xl23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8">
    <w:name w:val="xl23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39">
    <w:name w:val="xl239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0">
    <w:name w:val="xl240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1">
    <w:name w:val="xl241"/>
    <w:basedOn w:val="Normalny"/>
    <w:uiPriority w:val="99"/>
    <w:rsid w:val="00005B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2">
    <w:name w:val="xl242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3">
    <w:name w:val="xl24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44">
    <w:name w:val="xl244"/>
    <w:basedOn w:val="Normalny"/>
    <w:uiPriority w:val="99"/>
    <w:rsid w:val="00005BA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5">
    <w:name w:val="xl245"/>
    <w:basedOn w:val="Normalny"/>
    <w:uiPriority w:val="99"/>
    <w:rsid w:val="00005BA5"/>
    <w:pPr>
      <w:pBdr>
        <w:lef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6">
    <w:name w:val="xl246"/>
    <w:basedOn w:val="Normalny"/>
    <w:uiPriority w:val="99"/>
    <w:rsid w:val="00005BA5"/>
    <w:pPr>
      <w:pBdr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7">
    <w:name w:val="xl247"/>
    <w:basedOn w:val="Normalny"/>
    <w:uiPriority w:val="99"/>
    <w:rsid w:val="00005BA5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8">
    <w:name w:val="xl248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49">
    <w:name w:val="xl249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1">
    <w:name w:val="xl251"/>
    <w:basedOn w:val="Normalny"/>
    <w:uiPriority w:val="99"/>
    <w:rsid w:val="00005B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uiPriority w:val="99"/>
    <w:rsid w:val="00005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3">
    <w:name w:val="xl253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4">
    <w:name w:val="xl254"/>
    <w:basedOn w:val="Normalny"/>
    <w:uiPriority w:val="99"/>
    <w:rsid w:val="00005BA5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55">
    <w:name w:val="xl255"/>
    <w:basedOn w:val="Normalny"/>
    <w:uiPriority w:val="99"/>
    <w:rsid w:val="00005BA5"/>
    <w:pPr>
      <w:pBdr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sz w:val="18"/>
      <w:szCs w:val="18"/>
      <w:lang w:eastAsia="pl-PL"/>
    </w:rPr>
  </w:style>
  <w:style w:type="paragraph" w:customStyle="1" w:styleId="xl256">
    <w:name w:val="xl256"/>
    <w:basedOn w:val="Normalny"/>
    <w:uiPriority w:val="99"/>
    <w:rsid w:val="00005B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7">
    <w:name w:val="xl257"/>
    <w:basedOn w:val="Normalny"/>
    <w:uiPriority w:val="99"/>
    <w:rsid w:val="00005BA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8">
    <w:name w:val="xl258"/>
    <w:basedOn w:val="Normalny"/>
    <w:uiPriority w:val="99"/>
    <w:rsid w:val="00005BA5"/>
    <w:pPr>
      <w:pBdr>
        <w:top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59">
    <w:name w:val="xl259"/>
    <w:basedOn w:val="Normalny"/>
    <w:uiPriority w:val="99"/>
    <w:rsid w:val="00005BA5"/>
    <w:pPr>
      <w:pBdr>
        <w:top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0">
    <w:name w:val="xl260"/>
    <w:basedOn w:val="Normalny"/>
    <w:uiPriority w:val="99"/>
    <w:rsid w:val="00005BA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1">
    <w:name w:val="xl261"/>
    <w:basedOn w:val="Normalny"/>
    <w:uiPriority w:val="99"/>
    <w:rsid w:val="00005BA5"/>
    <w:pPr>
      <w:pBdr>
        <w:top w:val="single" w:sz="8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2">
    <w:name w:val="xl262"/>
    <w:basedOn w:val="Normalny"/>
    <w:uiPriority w:val="99"/>
    <w:rsid w:val="00005BA5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18"/>
      <w:szCs w:val="18"/>
      <w:lang w:eastAsia="pl-PL"/>
    </w:rPr>
  </w:style>
  <w:style w:type="paragraph" w:customStyle="1" w:styleId="xl263">
    <w:name w:val="xl26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4">
    <w:name w:val="xl264"/>
    <w:basedOn w:val="Normalny"/>
    <w:uiPriority w:val="99"/>
    <w:rsid w:val="00005BA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5">
    <w:name w:val="xl265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6">
    <w:name w:val="xl266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7">
    <w:name w:val="xl267"/>
    <w:basedOn w:val="Normalny"/>
    <w:uiPriority w:val="99"/>
    <w:rsid w:val="00005B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eastAsia="pl-PL"/>
    </w:rPr>
  </w:style>
  <w:style w:type="paragraph" w:customStyle="1" w:styleId="xl268">
    <w:name w:val="xl268"/>
    <w:basedOn w:val="Normalny"/>
    <w:uiPriority w:val="99"/>
    <w:rsid w:val="00005BA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69">
    <w:name w:val="xl269"/>
    <w:basedOn w:val="Normalny"/>
    <w:uiPriority w:val="99"/>
    <w:rsid w:val="00005BA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70">
    <w:name w:val="xl270"/>
    <w:basedOn w:val="Normalny"/>
    <w:uiPriority w:val="99"/>
    <w:rsid w:val="00005B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1">
    <w:name w:val="xl271"/>
    <w:basedOn w:val="Normalny"/>
    <w:uiPriority w:val="99"/>
    <w:rsid w:val="00005BA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2">
    <w:name w:val="xl272"/>
    <w:basedOn w:val="Normalny"/>
    <w:uiPriority w:val="99"/>
    <w:rsid w:val="00005B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3">
    <w:name w:val="xl273"/>
    <w:basedOn w:val="Normalny"/>
    <w:uiPriority w:val="99"/>
    <w:rsid w:val="00005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4">
    <w:name w:val="xl274"/>
    <w:basedOn w:val="Normalny"/>
    <w:uiPriority w:val="99"/>
    <w:rsid w:val="00005BA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paragraph" w:customStyle="1" w:styleId="xl275">
    <w:name w:val="xl275"/>
    <w:basedOn w:val="Normalny"/>
    <w:uiPriority w:val="99"/>
    <w:rsid w:val="00005B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276">
    <w:name w:val="xl276"/>
    <w:basedOn w:val="Normalny"/>
    <w:uiPriority w:val="99"/>
    <w:rsid w:val="00005BA5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5BA5"/>
    <w:rPr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05BA5"/>
    <w:rPr>
      <w:rFonts w:ascii="Tahoma" w:eastAsia="Times New Roman" w:hAnsi="Tahoma" w:cs="Tahoma"/>
      <w:sz w:val="16"/>
      <w:szCs w:val="16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rsid w:val="00005BA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rsid w:val="00005BA5"/>
    <w:pPr>
      <w:numPr>
        <w:numId w:val="1"/>
      </w:numPr>
      <w:tabs>
        <w:tab w:val="clear" w:pos="1492"/>
        <w:tab w:val="num" w:pos="360"/>
      </w:tabs>
      <w:ind w:left="360"/>
      <w:contextualSpacing/>
    </w:pPr>
  </w:style>
  <w:style w:type="paragraph" w:styleId="Legenda">
    <w:name w:val="caption"/>
    <w:basedOn w:val="Normalny"/>
    <w:next w:val="Normalny"/>
    <w:uiPriority w:val="99"/>
    <w:qFormat/>
    <w:rsid w:val="00005BA5"/>
    <w:pPr>
      <w:spacing w:after="200"/>
    </w:pPr>
    <w:rPr>
      <w:b/>
      <w:bCs/>
      <w:color w:val="4F81BD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BA5"/>
    <w:rPr>
      <w:rFonts w:ascii="Arial" w:eastAsia="Times New Roman" w:hAnsi="Arial" w:cs="Arial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005BA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BA5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BA5"/>
    <w:rPr>
      <w:b/>
      <w:bCs/>
    </w:rPr>
  </w:style>
  <w:style w:type="paragraph" w:styleId="Bezodstpw">
    <w:name w:val="No Spacing"/>
    <w:uiPriority w:val="99"/>
    <w:qFormat/>
    <w:rsid w:val="00005BA5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elkapodpunkty">
    <w:name w:val="tabelka podpunkty"/>
    <w:basedOn w:val="Nagwek"/>
    <w:link w:val="tabelkapodpunktyZnak"/>
    <w:uiPriority w:val="99"/>
    <w:rsid w:val="00005BA5"/>
    <w:pPr>
      <w:ind w:left="369" w:hanging="284"/>
    </w:pPr>
  </w:style>
  <w:style w:type="character" w:customStyle="1" w:styleId="tabelkapodpunktyZnak">
    <w:name w:val="tabelka podpunkty Znak"/>
    <w:basedOn w:val="NagwekZnak"/>
    <w:link w:val="tabelkapodpunkty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1">
    <w:name w:val="Styl1"/>
    <w:basedOn w:val="tabelkapodpunkty"/>
    <w:link w:val="Styl1Znak"/>
    <w:uiPriority w:val="99"/>
    <w:rsid w:val="00005BA5"/>
    <w:pPr>
      <w:ind w:left="720" w:hanging="360"/>
    </w:pPr>
  </w:style>
  <w:style w:type="character" w:customStyle="1" w:styleId="Styl1Znak">
    <w:name w:val="Styl1 Znak"/>
    <w:basedOn w:val="tabelkapodpunktyZnak"/>
    <w:link w:val="Styl1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2">
    <w:name w:val="Styl2"/>
    <w:basedOn w:val="tabelkapodpunkty"/>
    <w:link w:val="Styl2Znak"/>
    <w:uiPriority w:val="99"/>
    <w:rsid w:val="00005BA5"/>
    <w:pPr>
      <w:numPr>
        <w:numId w:val="13"/>
      </w:numPr>
      <w:ind w:left="370" w:hanging="370"/>
    </w:pPr>
  </w:style>
  <w:style w:type="character" w:customStyle="1" w:styleId="Styl2Znak">
    <w:name w:val="Styl2 Znak"/>
    <w:basedOn w:val="tabelkapodpunktyZnak"/>
    <w:link w:val="Styl2"/>
    <w:uiPriority w:val="99"/>
    <w:locked/>
    <w:rsid w:val="00005BA5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rsid w:val="00112D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rsid w:val="00903B5B"/>
  </w:style>
  <w:style w:type="character" w:customStyle="1" w:styleId="google-src-text1">
    <w:name w:val="google-src-text1"/>
    <w:rsid w:val="00903B5B"/>
    <w:rPr>
      <w:vanish/>
      <w:webHidden w:val="0"/>
      <w:specVanish w:val="0"/>
    </w:rPr>
  </w:style>
  <w:style w:type="paragraph" w:customStyle="1" w:styleId="w">
    <w:name w:val="w"/>
    <w:basedOn w:val="Normalny"/>
    <w:qFormat/>
    <w:rsid w:val="006C5A09"/>
    <w:pPr>
      <w:numPr>
        <w:numId w:val="22"/>
      </w:numPr>
      <w:tabs>
        <w:tab w:val="num" w:pos="360"/>
        <w:tab w:val="left" w:pos="567"/>
      </w:tabs>
      <w:ind w:left="568" w:hanging="284"/>
      <w:jc w:val="both"/>
    </w:pPr>
    <w:rPr>
      <w:rFonts w:ascii="Times New Roman" w:eastAsiaTheme="minorHAnsi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26C9-AE39-4B16-AE78-D2E8A578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5531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e.kasica</cp:lastModifiedBy>
  <cp:revision>5</cp:revision>
  <cp:lastPrinted>2014-11-10T08:17:00Z</cp:lastPrinted>
  <dcterms:created xsi:type="dcterms:W3CDTF">2014-11-10T08:16:00Z</dcterms:created>
  <dcterms:modified xsi:type="dcterms:W3CDTF">2015-09-14T10:15:00Z</dcterms:modified>
</cp:coreProperties>
</file>